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8" w:type="dxa"/>
        <w:tblLayout w:type="fixed"/>
        <w:tblLook w:val="0000" w:firstRow="0" w:lastRow="0" w:firstColumn="0" w:lastColumn="0" w:noHBand="0" w:noVBand="0"/>
      </w:tblPr>
      <w:tblGrid>
        <w:gridCol w:w="918"/>
        <w:gridCol w:w="8310"/>
      </w:tblGrid>
      <w:tr w:rsidR="00017D20" w:rsidRPr="004422D5" w14:paraId="5248326A" w14:textId="77777777" w:rsidTr="000B4D1C">
        <w:tc>
          <w:tcPr>
            <w:tcW w:w="918" w:type="dxa"/>
          </w:tcPr>
          <w:p w14:paraId="7E5CAC1A" w14:textId="3D5234B1" w:rsidR="00017D20" w:rsidRPr="004422D5" w:rsidRDefault="00017D20" w:rsidP="00017D20">
            <w:pPr>
              <w:tabs>
                <w:tab w:val="left" w:pos="1800"/>
              </w:tabs>
              <w:rPr>
                <w:rFonts w:eastAsia="PMingLiU" w:cs="Times New Roman"/>
                <w:b/>
                <w:sz w:val="28"/>
              </w:rPr>
            </w:pPr>
            <w:r w:rsidRPr="004422D5">
              <w:rPr>
                <w:rFonts w:eastAsia="PMingLiU" w:cs="Times New Roman"/>
                <w:noProof/>
                <w:lang w:val="en-US"/>
              </w:rPr>
              <w:drawing>
                <wp:inline distT="0" distB="0" distL="0" distR="0" wp14:anchorId="743DFC4F" wp14:editId="09055E42">
                  <wp:extent cx="469900" cy="692150"/>
                  <wp:effectExtent l="0" t="0" r="6350" b="0"/>
                  <wp:docPr id="1299079924" name="Picture 129907992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692150"/>
                          </a:xfrm>
                          <a:prstGeom prst="rect">
                            <a:avLst/>
                          </a:prstGeom>
                          <a:noFill/>
                          <a:ln>
                            <a:noFill/>
                          </a:ln>
                        </pic:spPr>
                      </pic:pic>
                    </a:graphicData>
                  </a:graphic>
                </wp:inline>
              </w:drawing>
            </w:r>
          </w:p>
        </w:tc>
        <w:tc>
          <w:tcPr>
            <w:tcW w:w="8310" w:type="dxa"/>
          </w:tcPr>
          <w:p w14:paraId="4443694A" w14:textId="77777777" w:rsidR="00017D20" w:rsidRPr="004422D5" w:rsidRDefault="00017D20" w:rsidP="00017D20">
            <w:pPr>
              <w:tabs>
                <w:tab w:val="left" w:pos="1800"/>
              </w:tabs>
              <w:rPr>
                <w:rFonts w:eastAsia="PMingLiU" w:cs="Times New Roman"/>
                <w:b/>
              </w:rPr>
            </w:pPr>
          </w:p>
          <w:p w14:paraId="692B21DC" w14:textId="77777777" w:rsidR="00017D20" w:rsidRPr="004422D5" w:rsidRDefault="00017D20" w:rsidP="00017D20">
            <w:pPr>
              <w:keepNext/>
              <w:tabs>
                <w:tab w:val="left" w:pos="1800"/>
              </w:tabs>
              <w:spacing w:after="0" w:line="360" w:lineRule="auto"/>
              <w:jc w:val="center"/>
              <w:outlineLvl w:val="3"/>
              <w:rPr>
                <w:rFonts w:eastAsia="PMingLiU" w:cs="Times New Roman"/>
                <w:b/>
                <w:kern w:val="0"/>
                <w:szCs w:val="24"/>
                <w:lang w:val="en-US" w:eastAsia="en-US"/>
                <w14:ligatures w14:val="none"/>
              </w:rPr>
            </w:pPr>
            <w:r w:rsidRPr="004422D5">
              <w:rPr>
                <w:rFonts w:eastAsia="PMingLiU" w:cs="Times New Roman"/>
                <w:b/>
                <w:kern w:val="0"/>
                <w:szCs w:val="24"/>
                <w:lang w:val="en-US" w:eastAsia="en-US"/>
                <w14:ligatures w14:val="none"/>
              </w:rPr>
              <w:t>THE HONG KONG UNIVERSITY OF SCIENCE AND TECHNOLOGY</w:t>
            </w:r>
          </w:p>
          <w:p w14:paraId="36BED6EE" w14:textId="77777777" w:rsidR="00017D20" w:rsidRPr="004422D5" w:rsidRDefault="00017D20" w:rsidP="00017D20">
            <w:pPr>
              <w:tabs>
                <w:tab w:val="left" w:pos="1800"/>
              </w:tabs>
              <w:jc w:val="center"/>
              <w:rPr>
                <w:rFonts w:eastAsia="PMingLiU" w:cs="Times New Roman"/>
                <w:b/>
                <w:sz w:val="28"/>
              </w:rPr>
            </w:pPr>
            <w:r w:rsidRPr="004422D5">
              <w:rPr>
                <w:rFonts w:eastAsia="PMingLiU" w:cs="Times New Roman"/>
                <w:b/>
              </w:rPr>
              <w:t>Office of the Vice-President for Research and Development</w:t>
            </w:r>
          </w:p>
        </w:tc>
      </w:tr>
    </w:tbl>
    <w:p w14:paraId="36C2F110" w14:textId="77777777" w:rsidR="00017D20" w:rsidRPr="004422D5" w:rsidRDefault="00017D20" w:rsidP="00017D20">
      <w:pPr>
        <w:spacing w:after="0" w:line="240" w:lineRule="auto"/>
        <w:jc w:val="center"/>
        <w:rPr>
          <w:rFonts w:eastAsia="PMingLiU" w:cs="Times New Roman"/>
          <w:b/>
          <w:bCs/>
          <w:u w:val="single"/>
        </w:rPr>
      </w:pPr>
    </w:p>
    <w:p w14:paraId="6FA6C382" w14:textId="0DE08DBC" w:rsidR="00017D20" w:rsidRPr="004422D5" w:rsidRDefault="00017D20" w:rsidP="00017D20">
      <w:pPr>
        <w:spacing w:after="0"/>
        <w:jc w:val="center"/>
        <w:rPr>
          <w:rFonts w:eastAsia="PMingLiU" w:cs="Times New Roman"/>
          <w:b/>
          <w:bCs/>
          <w:u w:val="single"/>
        </w:rPr>
      </w:pPr>
      <w:r w:rsidRPr="004422D5">
        <w:rPr>
          <w:rFonts w:eastAsia="PMingLiU" w:cs="Times New Roman"/>
          <w:b/>
          <w:bCs/>
          <w:u w:val="single"/>
        </w:rPr>
        <w:t xml:space="preserve">Probity </w:t>
      </w:r>
      <w:r w:rsidR="00AD7381" w:rsidRPr="004422D5">
        <w:rPr>
          <w:rFonts w:eastAsia="PMingLiU" w:cs="Times New Roman" w:hint="eastAsia"/>
          <w:b/>
          <w:bCs/>
          <w:u w:val="single"/>
        </w:rPr>
        <w:t xml:space="preserve">Undertaking and </w:t>
      </w:r>
      <w:r w:rsidRPr="004422D5">
        <w:rPr>
          <w:rFonts w:eastAsia="PMingLiU" w:cs="Times New Roman"/>
          <w:b/>
          <w:bCs/>
          <w:u w:val="single"/>
        </w:rPr>
        <w:t>Declaration Form</w:t>
      </w:r>
    </w:p>
    <w:p w14:paraId="6BA7441D" w14:textId="77777777" w:rsidR="00017D20" w:rsidRPr="004422D5" w:rsidRDefault="00017D20" w:rsidP="00017D20">
      <w:pPr>
        <w:spacing w:after="0" w:line="240" w:lineRule="auto"/>
        <w:rPr>
          <w:rFonts w:eastAsia="PMingLiU" w:cs="Times New Roman"/>
        </w:rPr>
      </w:pPr>
    </w:p>
    <w:p w14:paraId="1763FF16" w14:textId="77777777" w:rsidR="008A0368" w:rsidRPr="004422D5" w:rsidRDefault="008A0368" w:rsidP="00017D20">
      <w:pPr>
        <w:spacing w:after="0" w:line="240" w:lineRule="auto"/>
        <w:rPr>
          <w:rFonts w:eastAsia="PMingLiU" w:cs="Times New Roman"/>
        </w:rPr>
      </w:pPr>
    </w:p>
    <w:p w14:paraId="441E09C8" w14:textId="77777777" w:rsidR="008A0368" w:rsidRPr="004422D5" w:rsidRDefault="008A0368" w:rsidP="00017D20">
      <w:pPr>
        <w:spacing w:after="0" w:line="240" w:lineRule="auto"/>
        <w:rPr>
          <w:rFonts w:eastAsia="PMingLiU" w:cs="Times New Roman"/>
        </w:rPr>
      </w:pPr>
    </w:p>
    <w:p w14:paraId="0AED1056" w14:textId="3B212056" w:rsidR="00017D20" w:rsidRPr="004422D5" w:rsidRDefault="00017D20" w:rsidP="00017D20">
      <w:pPr>
        <w:spacing w:after="0" w:line="360" w:lineRule="auto"/>
        <w:jc w:val="both"/>
        <w:rPr>
          <w:rFonts w:eastAsia="PMingLiU" w:cs="Times New Roman"/>
        </w:rPr>
      </w:pPr>
      <w:proofErr w:type="gramStart"/>
      <w:r w:rsidRPr="004422D5">
        <w:rPr>
          <w:rFonts w:eastAsia="PMingLiU" w:cs="Times New Roman"/>
        </w:rPr>
        <w:t xml:space="preserve">I, </w:t>
      </w:r>
      <w:r w:rsidR="007C09C3" w:rsidRPr="007C09C3">
        <w:rPr>
          <w:rFonts w:eastAsia="PMingLiU" w:cs="Times New Roman"/>
          <w:u w:val="single"/>
        </w:rPr>
        <w:t xml:space="preserve">  </w:t>
      </w:r>
      <w:proofErr w:type="gramEnd"/>
      <w:r w:rsidR="007C09C3" w:rsidRPr="007C09C3">
        <w:rPr>
          <w:rFonts w:eastAsia="PMingLiU" w:cs="Times New Roman"/>
          <w:u w:val="single"/>
        </w:rPr>
        <w:t xml:space="preserve">          </w:t>
      </w:r>
      <w:proofErr w:type="gramStart"/>
      <w:r w:rsidR="007C09C3" w:rsidRPr="007C09C3">
        <w:rPr>
          <w:rFonts w:eastAsia="PMingLiU" w:cs="Times New Roman"/>
          <w:u w:val="single"/>
        </w:rPr>
        <w:t xml:space="preserve">   </w:t>
      </w:r>
      <w:r w:rsidRPr="007C09C3">
        <w:rPr>
          <w:rFonts w:eastAsia="PMingLiU" w:cs="Times New Roman"/>
          <w:i/>
          <w:iCs/>
          <w:u w:val="single"/>
        </w:rPr>
        <w:t>[Name]</w:t>
      </w:r>
      <w:r w:rsidR="007C09C3" w:rsidRPr="007C09C3">
        <w:rPr>
          <w:rFonts w:eastAsia="PMingLiU" w:cs="Times New Roman"/>
          <w:u w:val="single"/>
        </w:rPr>
        <w:t xml:space="preserve">   </w:t>
      </w:r>
      <w:proofErr w:type="gramEnd"/>
      <w:r w:rsidR="007C09C3" w:rsidRPr="007C09C3">
        <w:rPr>
          <w:rFonts w:eastAsia="PMingLiU" w:cs="Times New Roman"/>
          <w:u w:val="single"/>
        </w:rPr>
        <w:t xml:space="preserve">        </w:t>
      </w:r>
      <w:proofErr w:type="gramStart"/>
      <w:r w:rsidR="007C09C3" w:rsidRPr="007C09C3">
        <w:rPr>
          <w:rFonts w:eastAsia="PMingLiU" w:cs="Times New Roman"/>
          <w:u w:val="single"/>
        </w:rPr>
        <w:t xml:space="preserve"> </w:t>
      </w:r>
      <w:r w:rsidR="007C09C3">
        <w:rPr>
          <w:rFonts w:eastAsia="PMingLiU" w:cs="Times New Roman"/>
        </w:rPr>
        <w:t xml:space="preserve"> </w:t>
      </w:r>
      <w:r w:rsidRPr="004422D5">
        <w:rPr>
          <w:rFonts w:eastAsia="PMingLiU" w:cs="Times New Roman"/>
        </w:rPr>
        <w:t>,</w:t>
      </w:r>
      <w:proofErr w:type="gramEnd"/>
      <w:r w:rsidRPr="004422D5">
        <w:rPr>
          <w:rFonts w:eastAsia="PMingLiU" w:cs="Times New Roman"/>
        </w:rPr>
        <w:t xml:space="preserve"> </w:t>
      </w:r>
      <w:r w:rsidR="00E94307" w:rsidRPr="004422D5">
        <w:rPr>
          <w:rFonts w:eastAsia="PMingLiU" w:cs="Times New Roman" w:hint="eastAsia"/>
        </w:rPr>
        <w:t>agree to serve</w:t>
      </w:r>
      <w:r w:rsidR="00E94307" w:rsidRPr="004422D5">
        <w:rPr>
          <w:rFonts w:eastAsia="PMingLiU" w:cs="Times New Roman"/>
        </w:rPr>
        <w:t xml:space="preserve"> </w:t>
      </w:r>
      <w:r w:rsidRPr="004422D5">
        <w:rPr>
          <w:rFonts w:eastAsia="PMingLiU" w:cs="Times New Roman"/>
        </w:rPr>
        <w:t xml:space="preserve">as </w:t>
      </w:r>
      <w:r w:rsidR="000A6101" w:rsidRPr="004422D5">
        <w:rPr>
          <w:rFonts w:eastAsia="PMingLiU" w:cs="Times New Roman"/>
        </w:rPr>
        <w:t>a</w:t>
      </w:r>
      <w:r w:rsidRPr="004422D5">
        <w:rPr>
          <w:rFonts w:eastAsia="PMingLiU" w:cs="Times New Roman"/>
        </w:rPr>
        <w:t xml:space="preserve"> member of the </w:t>
      </w:r>
      <w:r w:rsidRPr="004422D5">
        <w:rPr>
          <w:rFonts w:eastAsia="PMingLiU" w:cs="Times New Roman"/>
          <w:i/>
          <w:iCs/>
        </w:rPr>
        <w:t>[Panel/Committee Name]</w:t>
      </w:r>
      <w:r w:rsidR="00DD7166" w:rsidRPr="004422D5">
        <w:rPr>
          <w:rFonts w:eastAsia="PMingLiU" w:cs="Times New Roman"/>
          <w:i/>
          <w:iCs/>
        </w:rPr>
        <w:t xml:space="preserve"> </w:t>
      </w:r>
      <w:r w:rsidR="00DD7166" w:rsidRPr="004422D5">
        <w:rPr>
          <w:rFonts w:eastAsia="PMingLiU" w:cs="Times New Roman"/>
        </w:rPr>
        <w:t>(</w:t>
      </w:r>
      <w:r w:rsidR="00D36392" w:rsidRPr="004422D5">
        <w:rPr>
          <w:rFonts w:eastAsia="PMingLiU" w:cs="Times New Roman"/>
        </w:rPr>
        <w:t>“</w:t>
      </w:r>
      <w:r w:rsidR="00D36392" w:rsidRPr="004422D5">
        <w:rPr>
          <w:rFonts w:eastAsia="PMingLiU" w:cs="Times New Roman"/>
          <w:b/>
          <w:bCs/>
        </w:rPr>
        <w:t>Panel</w:t>
      </w:r>
      <w:r w:rsidR="00D36392" w:rsidRPr="004422D5">
        <w:rPr>
          <w:rFonts w:eastAsia="PMingLiU" w:cs="Times New Roman"/>
        </w:rPr>
        <w:t>” / “</w:t>
      </w:r>
      <w:r w:rsidR="00D36392" w:rsidRPr="004422D5">
        <w:rPr>
          <w:rFonts w:eastAsia="PMingLiU" w:cs="Times New Roman"/>
          <w:b/>
          <w:bCs/>
        </w:rPr>
        <w:t>Committee</w:t>
      </w:r>
      <w:proofErr w:type="gramStart"/>
      <w:r w:rsidR="00D36392" w:rsidRPr="004422D5">
        <w:rPr>
          <w:rFonts w:eastAsia="PMingLiU" w:cs="Times New Roman"/>
        </w:rPr>
        <w:t>”)</w:t>
      </w:r>
      <w:r w:rsidR="00D36392" w:rsidRPr="00450C58">
        <w:rPr>
          <w:rFonts w:eastAsia="PMingLiU" w:cs="Times New Roman"/>
          <w:vertAlign w:val="superscript"/>
        </w:rPr>
        <w:t>*</w:t>
      </w:r>
      <w:proofErr w:type="gramEnd"/>
      <w:r w:rsidRPr="004422D5">
        <w:rPr>
          <w:rFonts w:eastAsia="PMingLiU" w:cs="Times New Roman"/>
        </w:rPr>
        <w:t xml:space="preserve">, </w:t>
      </w:r>
      <w:r w:rsidR="00E94307" w:rsidRPr="004422D5">
        <w:rPr>
          <w:rFonts w:eastAsia="PMingLiU" w:cs="Times New Roman" w:hint="eastAsia"/>
        </w:rPr>
        <w:t xml:space="preserve">and </w:t>
      </w:r>
      <w:r w:rsidR="00FC6619" w:rsidRPr="004422D5">
        <w:rPr>
          <w:rFonts w:eastAsia="PMingLiU" w:cs="Times New Roman" w:hint="eastAsia"/>
        </w:rPr>
        <w:t>undertake</w:t>
      </w:r>
      <w:r w:rsidR="00116CCB" w:rsidRPr="004422D5">
        <w:rPr>
          <w:rFonts w:eastAsia="PMingLiU" w:cs="Times New Roman" w:hint="eastAsia"/>
        </w:rPr>
        <w:t xml:space="preserve"> </w:t>
      </w:r>
      <w:r w:rsidR="00FB0155" w:rsidRPr="004422D5">
        <w:rPr>
          <w:rFonts w:eastAsia="PMingLiU" w:cs="Times New Roman" w:hint="eastAsia"/>
        </w:rPr>
        <w:t>to abide by the</w:t>
      </w:r>
      <w:r w:rsidR="00FB0155" w:rsidRPr="004422D5">
        <w:rPr>
          <w:rFonts w:eastAsia="PMingLiU" w:cs="Times New Roman"/>
        </w:rPr>
        <w:t xml:space="preserve"> </w:t>
      </w:r>
      <w:r w:rsidR="006F1ADF" w:rsidRPr="004422D5">
        <w:rPr>
          <w:rFonts w:eastAsia="PMingLiU" w:cs="Times New Roman" w:hint="eastAsia"/>
        </w:rPr>
        <w:t xml:space="preserve">following </w:t>
      </w:r>
      <w:r w:rsidR="00FB0155" w:rsidRPr="004422D5">
        <w:rPr>
          <w:rFonts w:eastAsia="PMingLiU" w:cs="Times New Roman" w:hint="eastAsia"/>
        </w:rPr>
        <w:t>requirements</w:t>
      </w:r>
      <w:r w:rsidR="00116CCB" w:rsidRPr="004422D5">
        <w:rPr>
          <w:rFonts w:eastAsia="PMingLiU" w:cs="Times New Roman" w:hint="eastAsia"/>
        </w:rPr>
        <w:t xml:space="preserve"> and</w:t>
      </w:r>
      <w:r w:rsidR="00915943" w:rsidRPr="004422D5">
        <w:rPr>
          <w:rFonts w:eastAsia="PMingLiU" w:cs="Times New Roman" w:hint="eastAsia"/>
        </w:rPr>
        <w:t xml:space="preserve"> </w:t>
      </w:r>
      <w:r w:rsidR="006F1ADF" w:rsidRPr="004422D5">
        <w:rPr>
          <w:rFonts w:eastAsia="PMingLiU" w:cs="Times New Roman" w:hint="eastAsia"/>
        </w:rPr>
        <w:t>provide the declarations</w:t>
      </w:r>
      <w:r w:rsidR="00915943" w:rsidRPr="004422D5">
        <w:rPr>
          <w:rFonts w:eastAsia="PMingLiU" w:cs="Times New Roman" w:hint="eastAsia"/>
        </w:rPr>
        <w:t xml:space="preserve"> set out below</w:t>
      </w:r>
      <w:r w:rsidRPr="004422D5">
        <w:rPr>
          <w:rFonts w:eastAsia="PMingLiU" w:cs="Times New Roman"/>
        </w:rPr>
        <w:t xml:space="preserve">: </w:t>
      </w:r>
    </w:p>
    <w:p w14:paraId="43987A33" w14:textId="77777777" w:rsidR="00017D20" w:rsidRPr="004422D5" w:rsidRDefault="00017D20" w:rsidP="008A0368">
      <w:pPr>
        <w:spacing w:after="0" w:line="360" w:lineRule="auto"/>
        <w:rPr>
          <w:rFonts w:eastAsia="PMingLiU" w:cs="Times New Roman"/>
        </w:rPr>
      </w:pPr>
      <w:r w:rsidRPr="004422D5">
        <w:rPr>
          <w:rFonts w:eastAsia="PMingLiU" w:cs="Times New Roman"/>
        </w:rPr>
        <w:tab/>
      </w:r>
      <w:r w:rsidRPr="004422D5">
        <w:rPr>
          <w:rFonts w:eastAsia="PMingLiU" w:cs="Times New Roman"/>
        </w:rPr>
        <w:tab/>
      </w:r>
    </w:p>
    <w:p w14:paraId="4B94D0E4" w14:textId="632B7EC9" w:rsidR="00017D20" w:rsidRPr="00895F48" w:rsidRDefault="00017D20" w:rsidP="00A7334B">
      <w:pPr>
        <w:numPr>
          <w:ilvl w:val="0"/>
          <w:numId w:val="2"/>
        </w:numPr>
        <w:spacing w:before="120" w:after="120"/>
        <w:ind w:left="425" w:hanging="425"/>
        <w:jc w:val="both"/>
        <w:rPr>
          <w:rFonts w:eastAsia="PMingLiU" w:cs="Times New Roman"/>
        </w:rPr>
      </w:pPr>
      <w:r w:rsidRPr="004422D5">
        <w:rPr>
          <w:rFonts w:eastAsia="PMingLiU" w:cs="Times New Roman"/>
          <w:b/>
          <w:bCs/>
        </w:rPr>
        <w:t xml:space="preserve">Confidentiality </w:t>
      </w:r>
      <w:r w:rsidR="00AA5BDB" w:rsidRPr="004422D5">
        <w:rPr>
          <w:rFonts w:eastAsia="PMingLiU" w:cs="Times New Roman" w:hint="eastAsia"/>
          <w:b/>
          <w:bCs/>
        </w:rPr>
        <w:t>of Information</w:t>
      </w:r>
      <w:r w:rsidR="00895F48" w:rsidRPr="00895F48">
        <w:rPr>
          <w:rStyle w:val="FootnoteReference"/>
          <w:rFonts w:eastAsia="PMingLiU" w:cs="Times New Roman"/>
        </w:rPr>
        <w:footnoteReference w:id="1"/>
      </w:r>
    </w:p>
    <w:p w14:paraId="291998B7" w14:textId="3E1006E3" w:rsidR="002174AA" w:rsidRPr="004422D5" w:rsidRDefault="00017D20" w:rsidP="00017D20">
      <w:pPr>
        <w:spacing w:after="0"/>
        <w:ind w:left="426"/>
        <w:jc w:val="both"/>
        <w:rPr>
          <w:rFonts w:eastAsia="PMingLiU" w:cs="Times New Roman"/>
        </w:rPr>
      </w:pPr>
      <w:r w:rsidRPr="004422D5">
        <w:rPr>
          <w:rFonts w:eastAsia="PMingLiU" w:cs="Times New Roman"/>
        </w:rPr>
        <w:t xml:space="preserve">I understand that </w:t>
      </w:r>
      <w:r w:rsidR="00DD7166" w:rsidRPr="004422D5">
        <w:rPr>
          <w:rFonts w:eastAsia="PMingLiU" w:cs="Times New Roman"/>
        </w:rPr>
        <w:t xml:space="preserve">I may have access to or </w:t>
      </w:r>
      <w:r w:rsidR="00E840F8" w:rsidRPr="004422D5">
        <w:rPr>
          <w:rFonts w:eastAsia="PMingLiU" w:cs="Times New Roman"/>
        </w:rPr>
        <w:t>become privy to</w:t>
      </w:r>
      <w:r w:rsidR="00DD7166" w:rsidRPr="004422D5">
        <w:rPr>
          <w:rFonts w:eastAsia="PMingLiU" w:cs="Times New Roman"/>
        </w:rPr>
        <w:t xml:space="preserve"> confidential information </w:t>
      </w:r>
      <w:r w:rsidR="00E840F8" w:rsidRPr="004422D5">
        <w:rPr>
          <w:rFonts w:eastAsia="PMingLiU" w:cs="Times New Roman"/>
        </w:rPr>
        <w:t>relating</w:t>
      </w:r>
      <w:r w:rsidR="00DD7166" w:rsidRPr="004422D5">
        <w:rPr>
          <w:rFonts w:eastAsia="PMingLiU" w:cs="Times New Roman"/>
        </w:rPr>
        <w:t xml:space="preserve"> to the University, research projects and teams (</w:t>
      </w:r>
      <w:r w:rsidR="0036042A" w:rsidRPr="004422D5">
        <w:rPr>
          <w:rFonts w:eastAsia="PMingLiU" w:cs="Times New Roman"/>
        </w:rPr>
        <w:t xml:space="preserve">collectively, </w:t>
      </w:r>
      <w:r w:rsidR="00DD7166" w:rsidRPr="004422D5">
        <w:rPr>
          <w:rFonts w:eastAsia="PMingLiU" w:cs="Times New Roman"/>
        </w:rPr>
        <w:t>“</w:t>
      </w:r>
      <w:r w:rsidR="00DD7166" w:rsidRPr="004422D5">
        <w:rPr>
          <w:rFonts w:eastAsia="PMingLiU" w:cs="Times New Roman"/>
          <w:b/>
          <w:bCs/>
        </w:rPr>
        <w:t>Confidential Information</w:t>
      </w:r>
      <w:r w:rsidR="00DD7166" w:rsidRPr="004422D5">
        <w:rPr>
          <w:rFonts w:eastAsia="PMingLiU" w:cs="Times New Roman"/>
        </w:rPr>
        <w:t xml:space="preserve">”) </w:t>
      </w:r>
      <w:r w:rsidR="005C15A9" w:rsidRPr="004422D5">
        <w:rPr>
          <w:rFonts w:eastAsia="PMingLiU" w:cs="Times New Roman"/>
        </w:rPr>
        <w:t>during</w:t>
      </w:r>
      <w:r w:rsidR="00DD7166" w:rsidRPr="004422D5">
        <w:rPr>
          <w:rFonts w:eastAsia="PMingLiU" w:cs="Times New Roman"/>
        </w:rPr>
        <w:t xml:space="preserve"> my serving as a member of the Panel</w:t>
      </w:r>
      <w:r w:rsidR="0036042A" w:rsidRPr="004422D5">
        <w:rPr>
          <w:rFonts w:eastAsia="PMingLiU" w:cs="Times New Roman"/>
        </w:rPr>
        <w:t>/Committee</w:t>
      </w:r>
      <w:r w:rsidR="0036042A" w:rsidRPr="00450C58">
        <w:rPr>
          <w:rFonts w:eastAsia="PMingLiU" w:cs="Times New Roman"/>
          <w:vertAlign w:val="superscript"/>
        </w:rPr>
        <w:t>*</w:t>
      </w:r>
      <w:r w:rsidR="00DD7166" w:rsidRPr="004422D5">
        <w:rPr>
          <w:rFonts w:eastAsia="PMingLiU" w:cs="Times New Roman"/>
        </w:rPr>
        <w:t xml:space="preserve">.  </w:t>
      </w:r>
      <w:r w:rsidR="00D36392" w:rsidRPr="004422D5">
        <w:rPr>
          <w:rFonts w:eastAsia="PMingLiU" w:cs="Times New Roman"/>
        </w:rPr>
        <w:t>Th</w:t>
      </w:r>
      <w:r w:rsidR="0036042A" w:rsidRPr="004422D5">
        <w:rPr>
          <w:rFonts w:eastAsia="PMingLiU" w:cs="Times New Roman"/>
        </w:rPr>
        <w:t>is</w:t>
      </w:r>
      <w:r w:rsidR="00D36392" w:rsidRPr="004422D5">
        <w:rPr>
          <w:rFonts w:eastAsia="PMingLiU" w:cs="Times New Roman"/>
        </w:rPr>
        <w:t xml:space="preserve"> </w:t>
      </w:r>
      <w:r w:rsidRPr="004422D5">
        <w:rPr>
          <w:rFonts w:eastAsia="PMingLiU" w:cs="Times New Roman"/>
        </w:rPr>
        <w:t>includ</w:t>
      </w:r>
      <w:r w:rsidR="00D36392" w:rsidRPr="004422D5">
        <w:rPr>
          <w:rFonts w:eastAsia="PMingLiU" w:cs="Times New Roman"/>
        </w:rPr>
        <w:t>e</w:t>
      </w:r>
      <w:r w:rsidR="0036042A" w:rsidRPr="004422D5">
        <w:rPr>
          <w:rFonts w:eastAsia="PMingLiU" w:cs="Times New Roman"/>
        </w:rPr>
        <w:t>s, without</w:t>
      </w:r>
      <w:r w:rsidRPr="004422D5">
        <w:rPr>
          <w:rFonts w:eastAsia="PMingLiU" w:cs="Times New Roman"/>
        </w:rPr>
        <w:t xml:space="preserve"> limit</w:t>
      </w:r>
      <w:r w:rsidR="0036042A" w:rsidRPr="004422D5">
        <w:rPr>
          <w:rFonts w:eastAsia="PMingLiU" w:cs="Times New Roman"/>
        </w:rPr>
        <w:t>ation:</w:t>
      </w:r>
      <w:r w:rsidRPr="004422D5">
        <w:rPr>
          <w:rFonts w:eastAsia="PMingLiU" w:cs="Times New Roman"/>
        </w:rPr>
        <w:t xml:space="preserve"> </w:t>
      </w:r>
      <w:r w:rsidR="00743AFC" w:rsidRPr="004422D5">
        <w:rPr>
          <w:rFonts w:eastAsia="PMingLiU" w:cs="Times New Roman"/>
        </w:rPr>
        <w:t xml:space="preserve">particulars of the research projects and teams, </w:t>
      </w:r>
      <w:r w:rsidRPr="004422D5">
        <w:rPr>
          <w:rFonts w:eastAsia="PMingLiU" w:cs="Times New Roman"/>
        </w:rPr>
        <w:t>application content, evaluation criteria</w:t>
      </w:r>
      <w:r w:rsidR="000E742A" w:rsidRPr="004422D5">
        <w:rPr>
          <w:rFonts w:eastAsia="PMingLiU" w:cs="Times New Roman" w:hint="eastAsia"/>
        </w:rPr>
        <w:t>, assessment</w:t>
      </w:r>
      <w:r w:rsidR="00743AFC" w:rsidRPr="004422D5">
        <w:rPr>
          <w:rFonts w:eastAsia="PMingLiU" w:cs="Times New Roman"/>
        </w:rPr>
        <w:t xml:space="preserve"> and</w:t>
      </w:r>
      <w:r w:rsidRPr="004422D5">
        <w:rPr>
          <w:rFonts w:eastAsia="PMingLiU" w:cs="Times New Roman"/>
        </w:rPr>
        <w:t xml:space="preserve"> scoring</w:t>
      </w:r>
      <w:r w:rsidR="00E840F8" w:rsidRPr="004422D5">
        <w:rPr>
          <w:rFonts w:eastAsia="PMingLiU" w:cs="Times New Roman"/>
        </w:rPr>
        <w:t>.</w:t>
      </w:r>
      <w:r w:rsidRPr="004422D5">
        <w:rPr>
          <w:rFonts w:eastAsia="PMingLiU" w:cs="Times New Roman"/>
        </w:rPr>
        <w:t xml:space="preserve"> </w:t>
      </w:r>
      <w:r w:rsidR="00FD2A34" w:rsidRPr="004422D5">
        <w:rPr>
          <w:rFonts w:eastAsia="PMingLiU" w:cs="Times New Roman"/>
        </w:rPr>
        <w:t xml:space="preserve"> </w:t>
      </w:r>
      <w:r w:rsidR="00E840F8" w:rsidRPr="004422D5">
        <w:rPr>
          <w:rFonts w:eastAsia="PMingLiU" w:cs="Times New Roman"/>
        </w:rPr>
        <w:t>Such information may be disclosed through</w:t>
      </w:r>
      <w:r w:rsidR="00743AFC" w:rsidRPr="004422D5">
        <w:rPr>
          <w:rFonts w:eastAsia="PMingLiU" w:cs="Times New Roman"/>
        </w:rPr>
        <w:t xml:space="preserve"> materials circulated, discussions and deliberations </w:t>
      </w:r>
      <w:r w:rsidR="00E840F8" w:rsidRPr="004422D5">
        <w:rPr>
          <w:rFonts w:eastAsia="PMingLiU" w:cs="Times New Roman"/>
        </w:rPr>
        <w:t xml:space="preserve">at any stage of </w:t>
      </w:r>
      <w:r w:rsidR="00743AFC" w:rsidRPr="004422D5">
        <w:rPr>
          <w:rFonts w:eastAsia="PMingLiU" w:cs="Times New Roman"/>
        </w:rPr>
        <w:t>the review</w:t>
      </w:r>
      <w:r w:rsidR="00F021D4" w:rsidRPr="004422D5">
        <w:rPr>
          <w:rFonts w:eastAsia="PMingLiU" w:cs="Times New Roman"/>
        </w:rPr>
        <w:t>/</w:t>
      </w:r>
      <w:r w:rsidR="00743AFC" w:rsidRPr="004422D5">
        <w:rPr>
          <w:rFonts w:eastAsia="PMingLiU" w:cs="Times New Roman"/>
        </w:rPr>
        <w:t>selection process.</w:t>
      </w:r>
      <w:r w:rsidRPr="004422D5">
        <w:rPr>
          <w:rFonts w:eastAsia="PMingLiU" w:cs="Times New Roman"/>
        </w:rPr>
        <w:t xml:space="preserve">  </w:t>
      </w:r>
    </w:p>
    <w:p w14:paraId="5AE8220A" w14:textId="77777777" w:rsidR="00A758E4" w:rsidRPr="004422D5" w:rsidRDefault="00A758E4" w:rsidP="00017D20">
      <w:pPr>
        <w:spacing w:after="0"/>
        <w:ind w:left="426"/>
        <w:jc w:val="both"/>
        <w:rPr>
          <w:rFonts w:eastAsia="PMingLiU" w:cs="Times New Roman"/>
        </w:rPr>
      </w:pPr>
    </w:p>
    <w:p w14:paraId="271E96EB" w14:textId="7816780E" w:rsidR="00017D20" w:rsidRDefault="00017D20" w:rsidP="00017D20">
      <w:pPr>
        <w:spacing w:after="0"/>
        <w:ind w:left="426"/>
        <w:jc w:val="both"/>
        <w:rPr>
          <w:rFonts w:eastAsia="PMingLiU" w:cs="Times New Roman"/>
        </w:rPr>
      </w:pPr>
      <w:r w:rsidRPr="004422D5">
        <w:rPr>
          <w:rFonts w:eastAsia="PMingLiU" w:cs="Times New Roman"/>
        </w:rPr>
        <w:t>I undertake not to disclose</w:t>
      </w:r>
      <w:r w:rsidR="00832CCC" w:rsidRPr="004422D5">
        <w:rPr>
          <w:rFonts w:eastAsia="PMingLiU" w:cs="Times New Roman"/>
        </w:rPr>
        <w:t xml:space="preserve"> or</w:t>
      </w:r>
      <w:r w:rsidRPr="004422D5">
        <w:rPr>
          <w:rFonts w:eastAsia="PMingLiU" w:cs="Times New Roman"/>
        </w:rPr>
        <w:t xml:space="preserve"> share</w:t>
      </w:r>
      <w:r w:rsidR="00832CCC" w:rsidRPr="004422D5">
        <w:rPr>
          <w:rFonts w:eastAsia="PMingLiU" w:cs="Times New Roman"/>
        </w:rPr>
        <w:t xml:space="preserve"> to any </w:t>
      </w:r>
      <w:r w:rsidR="00EF5003" w:rsidRPr="004422D5">
        <w:rPr>
          <w:rFonts w:eastAsia="PMingLiU" w:cs="Times New Roman"/>
        </w:rPr>
        <w:t>person or</w:t>
      </w:r>
      <w:r w:rsidRPr="004422D5">
        <w:rPr>
          <w:rFonts w:eastAsia="PMingLiU" w:cs="Times New Roman"/>
        </w:rPr>
        <w:t xml:space="preserve"> reproduce any </w:t>
      </w:r>
      <w:r w:rsidR="00832CCC" w:rsidRPr="004422D5">
        <w:rPr>
          <w:rFonts w:eastAsia="PMingLiU" w:cs="Times New Roman"/>
        </w:rPr>
        <w:t>Confidential I</w:t>
      </w:r>
      <w:r w:rsidRPr="004422D5">
        <w:rPr>
          <w:rFonts w:eastAsia="PMingLiU" w:cs="Times New Roman"/>
        </w:rPr>
        <w:t>nformation</w:t>
      </w:r>
      <w:r w:rsidR="007D3912" w:rsidRPr="004422D5">
        <w:rPr>
          <w:rFonts w:eastAsia="PMingLiU" w:cs="Times New Roman"/>
        </w:rPr>
        <w:t xml:space="preserve"> that is not in the public domain</w:t>
      </w:r>
      <w:r w:rsidRPr="004422D5">
        <w:rPr>
          <w:rFonts w:eastAsia="PMingLiU" w:cs="Times New Roman"/>
        </w:rPr>
        <w:t>, without the prior written consent of the</w:t>
      </w:r>
      <w:r w:rsidR="007D3912" w:rsidRPr="004422D5">
        <w:rPr>
          <w:rFonts w:eastAsia="PMingLiU" w:cs="Times New Roman"/>
        </w:rPr>
        <w:t xml:space="preserve"> University</w:t>
      </w:r>
      <w:r w:rsidR="0085541A" w:rsidRPr="004422D5">
        <w:rPr>
          <w:rFonts w:eastAsia="PMingLiU" w:cs="Times New Roman"/>
        </w:rPr>
        <w:t>,</w:t>
      </w:r>
      <w:r w:rsidR="007D3912" w:rsidRPr="004422D5">
        <w:rPr>
          <w:rFonts w:eastAsia="PMingLiU" w:cs="Times New Roman"/>
        </w:rPr>
        <w:t xml:space="preserve"> </w:t>
      </w:r>
      <w:r w:rsidR="0085541A" w:rsidRPr="004422D5">
        <w:rPr>
          <w:rFonts w:eastAsia="PMingLiU" w:cs="Times New Roman"/>
        </w:rPr>
        <w:t xml:space="preserve">unless and to the extent that such is required </w:t>
      </w:r>
      <w:r w:rsidR="007D3912" w:rsidRPr="004422D5">
        <w:rPr>
          <w:rFonts w:eastAsia="PMingLiU" w:cs="Times New Roman"/>
        </w:rPr>
        <w:t>by law, court order or any governmental or regulatory body</w:t>
      </w:r>
      <w:r w:rsidRPr="004422D5">
        <w:rPr>
          <w:rFonts w:eastAsia="PMingLiU" w:cs="Times New Roman"/>
        </w:rPr>
        <w:t xml:space="preserve">.  </w:t>
      </w:r>
      <w:r w:rsidR="00CB09EF" w:rsidRPr="004422D5">
        <w:rPr>
          <w:rFonts w:eastAsia="PMingLiU" w:cs="Times New Roman"/>
        </w:rPr>
        <w:t xml:space="preserve">I also undertake not to </w:t>
      </w:r>
      <w:r w:rsidR="00CC1105" w:rsidRPr="004422D5">
        <w:rPr>
          <w:rFonts w:eastAsia="PMingLiU" w:cs="Times New Roman"/>
        </w:rPr>
        <w:t>use the Confidential Information that is not in the public domain for purposes other than my service as a Panel/Committee</w:t>
      </w:r>
      <w:r w:rsidR="00CC1105" w:rsidRPr="00AE52A4">
        <w:rPr>
          <w:rFonts w:eastAsia="PMingLiU" w:cs="Times New Roman"/>
          <w:vertAlign w:val="superscript"/>
        </w:rPr>
        <w:t>*</w:t>
      </w:r>
      <w:r w:rsidR="00CC1105" w:rsidRPr="004422D5">
        <w:rPr>
          <w:rFonts w:eastAsia="PMingLiU" w:cs="Times New Roman"/>
        </w:rPr>
        <w:t xml:space="preserve"> member. </w:t>
      </w:r>
    </w:p>
    <w:p w14:paraId="2B31D30E" w14:textId="77777777" w:rsidR="00922460" w:rsidRPr="004422D5" w:rsidRDefault="00922460" w:rsidP="00922460">
      <w:pPr>
        <w:spacing w:after="0"/>
        <w:ind w:left="426"/>
        <w:jc w:val="both"/>
        <w:rPr>
          <w:rFonts w:eastAsia="PMingLiU" w:cs="Times New Roman"/>
        </w:rPr>
      </w:pPr>
    </w:p>
    <w:p w14:paraId="4F6EEEDB" w14:textId="633456AF" w:rsidR="00017D20" w:rsidRPr="004422D5" w:rsidRDefault="00B634C8" w:rsidP="00A7334B">
      <w:pPr>
        <w:numPr>
          <w:ilvl w:val="0"/>
          <w:numId w:val="2"/>
        </w:numPr>
        <w:spacing w:before="120" w:after="120"/>
        <w:ind w:left="425" w:hanging="425"/>
        <w:jc w:val="both"/>
        <w:rPr>
          <w:rFonts w:eastAsia="PMingLiU" w:cs="Times New Roman"/>
          <w:b/>
          <w:bCs/>
        </w:rPr>
      </w:pPr>
      <w:r w:rsidRPr="004422D5">
        <w:rPr>
          <w:rFonts w:eastAsia="PMingLiU" w:cs="Times New Roman" w:hint="eastAsia"/>
          <w:b/>
          <w:bCs/>
        </w:rPr>
        <w:t xml:space="preserve">Privacy of Personal </w:t>
      </w:r>
      <w:r w:rsidR="00017D20" w:rsidRPr="004422D5">
        <w:rPr>
          <w:rFonts w:eastAsia="PMingLiU" w:cs="Times New Roman"/>
          <w:b/>
          <w:bCs/>
        </w:rPr>
        <w:t>Data Compliance</w:t>
      </w:r>
    </w:p>
    <w:p w14:paraId="6DCE2105" w14:textId="60E07193" w:rsidR="00017D20" w:rsidRPr="004422D5" w:rsidRDefault="00017D20" w:rsidP="00017D20">
      <w:pPr>
        <w:spacing w:after="0"/>
        <w:ind w:left="426"/>
        <w:jc w:val="both"/>
        <w:rPr>
          <w:rFonts w:eastAsia="PMingLiU" w:cs="Times New Roman"/>
        </w:rPr>
      </w:pPr>
      <w:r w:rsidRPr="004422D5">
        <w:rPr>
          <w:rFonts w:eastAsia="PMingLiU" w:cs="Times New Roman"/>
        </w:rPr>
        <w:t xml:space="preserve">I agree to handle all personal data of applicants and </w:t>
      </w:r>
      <w:r w:rsidR="00F021D4" w:rsidRPr="004422D5">
        <w:rPr>
          <w:rFonts w:eastAsia="PMingLiU" w:cs="Times New Roman"/>
        </w:rPr>
        <w:t xml:space="preserve">other persons made available to me at any stage of the review/section process </w:t>
      </w:r>
      <w:r w:rsidRPr="004422D5">
        <w:rPr>
          <w:rFonts w:eastAsia="PMingLiU" w:cs="Times New Roman"/>
        </w:rPr>
        <w:t xml:space="preserve">in </w:t>
      </w:r>
      <w:r w:rsidR="00094EEB" w:rsidRPr="004422D5">
        <w:rPr>
          <w:rFonts w:eastAsia="PMingLiU" w:cs="Times New Roman"/>
        </w:rPr>
        <w:t xml:space="preserve">compliance </w:t>
      </w:r>
      <w:r w:rsidRPr="004422D5">
        <w:rPr>
          <w:rFonts w:eastAsia="PMingLiU" w:cs="Times New Roman"/>
        </w:rPr>
        <w:t xml:space="preserve">with the University </w:t>
      </w:r>
      <w:r w:rsidR="00F021D4" w:rsidRPr="004422D5">
        <w:rPr>
          <w:rFonts w:eastAsia="PMingLiU" w:cs="Times New Roman"/>
        </w:rPr>
        <w:t>D</w:t>
      </w:r>
      <w:r w:rsidRPr="004422D5">
        <w:rPr>
          <w:rFonts w:eastAsia="PMingLiU" w:cs="Times New Roman"/>
        </w:rPr>
        <w:t xml:space="preserve">ata </w:t>
      </w:r>
      <w:r w:rsidR="00F021D4" w:rsidRPr="004422D5">
        <w:rPr>
          <w:rFonts w:eastAsia="PMingLiU" w:cs="Times New Roman"/>
        </w:rPr>
        <w:t>Privacy</w:t>
      </w:r>
      <w:r w:rsidRPr="004422D5">
        <w:rPr>
          <w:rFonts w:eastAsia="PMingLiU" w:cs="Times New Roman"/>
        </w:rPr>
        <w:t xml:space="preserve"> </w:t>
      </w:r>
      <w:r w:rsidR="00F021D4" w:rsidRPr="004422D5">
        <w:rPr>
          <w:rFonts w:eastAsia="PMingLiU" w:cs="Times New Roman"/>
        </w:rPr>
        <w:t>P</w:t>
      </w:r>
      <w:r w:rsidRPr="004422D5">
        <w:rPr>
          <w:rFonts w:eastAsia="PMingLiU" w:cs="Times New Roman"/>
        </w:rPr>
        <w:t>olic</w:t>
      </w:r>
      <w:r w:rsidR="00F021D4" w:rsidRPr="004422D5">
        <w:rPr>
          <w:rFonts w:eastAsia="PMingLiU" w:cs="Times New Roman"/>
        </w:rPr>
        <w:t>y Statement</w:t>
      </w:r>
      <w:r w:rsidRPr="004422D5">
        <w:rPr>
          <w:rFonts w:eastAsia="PMingLiU" w:cs="Times New Roman"/>
        </w:rPr>
        <w:t xml:space="preserve"> </w:t>
      </w:r>
      <w:r w:rsidRPr="004422D5">
        <w:rPr>
          <w:rFonts w:eastAsia="PMingLiU" w:cs="Times New Roman"/>
          <w:i/>
          <w:iCs/>
        </w:rPr>
        <w:t>(</w:t>
      </w:r>
      <w:hyperlink r:id="rId9" w:history="1">
        <w:r w:rsidRPr="004422D5">
          <w:rPr>
            <w:rStyle w:val="Hyperlink"/>
            <w:rFonts w:eastAsia="PMingLiU" w:cs="Times New Roman"/>
            <w:i/>
            <w:iCs/>
          </w:rPr>
          <w:t>https://dataprivacy.hkust.edu.hk/university-data-privacy-policy-statement</w:t>
        </w:r>
      </w:hyperlink>
      <w:r w:rsidRPr="004422D5">
        <w:rPr>
          <w:rFonts w:eastAsia="PMingLiU" w:cs="Times New Roman"/>
          <w:i/>
          <w:iCs/>
        </w:rPr>
        <w:t>)</w:t>
      </w:r>
      <w:r w:rsidRPr="004422D5">
        <w:rPr>
          <w:rFonts w:eastAsia="PMingLiU" w:cs="Times New Roman"/>
        </w:rPr>
        <w:t xml:space="preserve"> and</w:t>
      </w:r>
      <w:r w:rsidR="007B70DE" w:rsidRPr="004422D5">
        <w:rPr>
          <w:rFonts w:eastAsia="PMingLiU" w:cs="Times New Roman"/>
        </w:rPr>
        <w:t xml:space="preserve"> the Personal Data (Privacy) Ordinance (Chapter 486 of the Laws of Hong Kong)</w:t>
      </w:r>
      <w:r w:rsidR="00BD56AF" w:rsidRPr="004422D5">
        <w:rPr>
          <w:rFonts w:eastAsia="PMingLiU" w:cs="Times New Roman"/>
        </w:rPr>
        <w:t xml:space="preserve"> </w:t>
      </w:r>
      <w:r w:rsidR="00BD56AF" w:rsidRPr="004422D5">
        <w:rPr>
          <w:rFonts w:eastAsia="PMingLiU" w:cs="Times New Roman"/>
          <w:i/>
          <w:iCs/>
        </w:rPr>
        <w:t>(</w:t>
      </w:r>
      <w:hyperlink r:id="rId10" w:history="1">
        <w:r w:rsidR="00BD56AF" w:rsidRPr="004422D5">
          <w:rPr>
            <w:rStyle w:val="Hyperlink"/>
            <w:rFonts w:eastAsia="PMingLiU" w:cs="Times New Roman"/>
            <w:i/>
            <w:iCs/>
          </w:rPr>
          <w:t>https://www.elegislation.gov.hk/hk/cap486</w:t>
        </w:r>
      </w:hyperlink>
      <w:r w:rsidR="00BD56AF" w:rsidRPr="004422D5">
        <w:rPr>
          <w:rFonts w:eastAsia="PMingLiU" w:cs="Times New Roman"/>
          <w:i/>
          <w:iCs/>
        </w:rPr>
        <w:t>)</w:t>
      </w:r>
      <w:r w:rsidRPr="004422D5">
        <w:rPr>
          <w:rFonts w:eastAsia="PMingLiU" w:cs="Times New Roman"/>
        </w:rPr>
        <w:t xml:space="preserve"> </w:t>
      </w:r>
      <w:r w:rsidR="007B70DE" w:rsidRPr="004422D5">
        <w:rPr>
          <w:rFonts w:eastAsia="PMingLiU" w:cs="Times New Roman"/>
        </w:rPr>
        <w:t xml:space="preserve">(and/or other </w:t>
      </w:r>
      <w:r w:rsidRPr="004422D5">
        <w:rPr>
          <w:rFonts w:eastAsia="PMingLiU" w:cs="Times New Roman"/>
        </w:rPr>
        <w:t>applicable privacy laws</w:t>
      </w:r>
      <w:r w:rsidR="007B70DE" w:rsidRPr="004422D5">
        <w:rPr>
          <w:rFonts w:eastAsia="PMingLiU" w:cs="Times New Roman"/>
        </w:rPr>
        <w:t>)</w:t>
      </w:r>
      <w:r w:rsidRPr="004422D5">
        <w:rPr>
          <w:rFonts w:eastAsia="PMingLiU" w:cs="Times New Roman"/>
        </w:rPr>
        <w:t xml:space="preserve">.  I </w:t>
      </w:r>
      <w:r w:rsidR="007E4B96" w:rsidRPr="004422D5">
        <w:rPr>
          <w:rFonts w:eastAsia="PMingLiU" w:cs="Times New Roman"/>
        </w:rPr>
        <w:t xml:space="preserve">shall keep the personal data confidential and </w:t>
      </w:r>
      <w:r w:rsidRPr="004422D5">
        <w:rPr>
          <w:rFonts w:eastAsia="PMingLiU" w:cs="Times New Roman"/>
        </w:rPr>
        <w:t xml:space="preserve">take all reasonable steps to safeguard such data from unauthorized access or disclosure. </w:t>
      </w:r>
    </w:p>
    <w:p w14:paraId="1E2AE378" w14:textId="77777777" w:rsidR="00017D20" w:rsidRPr="004422D5" w:rsidRDefault="00017D20" w:rsidP="00922460">
      <w:pPr>
        <w:spacing w:after="0"/>
        <w:ind w:left="426"/>
        <w:jc w:val="both"/>
        <w:rPr>
          <w:rFonts w:eastAsia="PMingLiU" w:cs="Times New Roman"/>
          <w:sz w:val="22"/>
        </w:rPr>
      </w:pPr>
    </w:p>
    <w:p w14:paraId="6E6523E5" w14:textId="77777777" w:rsidR="00017D20" w:rsidRPr="004422D5" w:rsidRDefault="00017D20" w:rsidP="00A7334B">
      <w:pPr>
        <w:numPr>
          <w:ilvl w:val="0"/>
          <w:numId w:val="2"/>
        </w:numPr>
        <w:spacing w:before="120" w:after="120"/>
        <w:ind w:left="425" w:hanging="425"/>
        <w:jc w:val="both"/>
        <w:rPr>
          <w:rFonts w:eastAsia="PMingLiU" w:cs="Times New Roman"/>
          <w:b/>
          <w:bCs/>
        </w:rPr>
      </w:pPr>
      <w:bookmarkStart w:id="0" w:name="_Hlk211251070"/>
      <w:r w:rsidRPr="004422D5">
        <w:rPr>
          <w:rFonts w:eastAsia="PMingLiU" w:cs="Times New Roman"/>
          <w:b/>
          <w:bCs/>
        </w:rPr>
        <w:t>Commitment to Fair and Impartial Assessment</w:t>
      </w:r>
    </w:p>
    <w:bookmarkEnd w:id="0"/>
    <w:p w14:paraId="391EF5F6" w14:textId="1530C30B" w:rsidR="00017D20" w:rsidRPr="004422D5" w:rsidRDefault="00017D20" w:rsidP="00017D20">
      <w:pPr>
        <w:spacing w:after="0"/>
        <w:ind w:left="426"/>
        <w:jc w:val="both"/>
        <w:rPr>
          <w:rFonts w:eastAsia="PMingLiU" w:cs="Times New Roman"/>
        </w:rPr>
      </w:pPr>
      <w:r w:rsidRPr="004422D5">
        <w:rPr>
          <w:rFonts w:eastAsia="PMingLiU" w:cs="Times New Roman"/>
        </w:rPr>
        <w:t>I commit to assessing all applications solely on merit and documented criteria.  I will avoid any bias, favouritism, or discrimination during the review</w:t>
      </w:r>
      <w:r w:rsidR="00CF0EEB" w:rsidRPr="004422D5">
        <w:rPr>
          <w:rFonts w:eastAsia="PMingLiU" w:cs="Times New Roman"/>
        </w:rPr>
        <w:t>/selection</w:t>
      </w:r>
      <w:r w:rsidRPr="004422D5">
        <w:rPr>
          <w:rFonts w:eastAsia="PMingLiU" w:cs="Times New Roman"/>
        </w:rPr>
        <w:t xml:space="preserve"> process and uphold the principles of integrity, transparency, and fairness.</w:t>
      </w:r>
    </w:p>
    <w:p w14:paraId="79E1243E" w14:textId="77777777" w:rsidR="008A0368" w:rsidRDefault="008A0368" w:rsidP="00922460">
      <w:pPr>
        <w:spacing w:after="0"/>
        <w:ind w:left="426"/>
        <w:jc w:val="both"/>
        <w:rPr>
          <w:rFonts w:eastAsia="PMingLiU" w:cs="Times New Roman"/>
        </w:rPr>
      </w:pPr>
    </w:p>
    <w:p w14:paraId="5D18D3F1" w14:textId="29597000" w:rsidR="00017D20" w:rsidRPr="004422D5" w:rsidRDefault="00AA5BDB" w:rsidP="00A7334B">
      <w:pPr>
        <w:numPr>
          <w:ilvl w:val="0"/>
          <w:numId w:val="2"/>
        </w:numPr>
        <w:spacing w:before="120" w:after="120"/>
        <w:ind w:left="425" w:hanging="425"/>
        <w:jc w:val="both"/>
        <w:rPr>
          <w:rFonts w:eastAsia="PMingLiU" w:cs="Times New Roman"/>
          <w:b/>
          <w:bCs/>
        </w:rPr>
      </w:pPr>
      <w:r w:rsidRPr="004422D5">
        <w:rPr>
          <w:rFonts w:eastAsia="PMingLiU" w:cs="Times New Roman" w:hint="eastAsia"/>
          <w:b/>
          <w:bCs/>
        </w:rPr>
        <w:t xml:space="preserve">Compliance with </w:t>
      </w:r>
      <w:r w:rsidR="00D67726" w:rsidRPr="004422D5">
        <w:rPr>
          <w:rFonts w:eastAsia="PMingLiU" w:cs="Times New Roman" w:hint="eastAsia"/>
          <w:b/>
          <w:bCs/>
        </w:rPr>
        <w:t>Prevention of Bribery Ordinance</w:t>
      </w:r>
    </w:p>
    <w:p w14:paraId="20BCDACF" w14:textId="32CBC081" w:rsidR="00376794" w:rsidRPr="004422D5" w:rsidRDefault="00376794" w:rsidP="00017D20">
      <w:pPr>
        <w:spacing w:after="0"/>
        <w:ind w:left="426"/>
        <w:jc w:val="both"/>
        <w:rPr>
          <w:rFonts w:eastAsia="PMingLiU" w:cs="Times New Roman"/>
        </w:rPr>
      </w:pPr>
      <w:r w:rsidRPr="004422D5">
        <w:rPr>
          <w:rFonts w:eastAsia="PMingLiU" w:cs="Times New Roman"/>
        </w:rPr>
        <w:t xml:space="preserve">I </w:t>
      </w:r>
      <w:r w:rsidR="00DF0BBB" w:rsidRPr="004422D5">
        <w:rPr>
          <w:rFonts w:eastAsia="PMingLiU" w:cs="Times New Roman" w:hint="eastAsia"/>
        </w:rPr>
        <w:t>acknowledge</w:t>
      </w:r>
      <w:r w:rsidRPr="004422D5">
        <w:rPr>
          <w:rFonts w:eastAsia="PMingLiU" w:cs="Times New Roman"/>
        </w:rPr>
        <w:t xml:space="preserve"> that the University is a “public body” governed by the Prevention of Bribery Ordinance (Chapter 201 of the Laws of Hong Kong) (“</w:t>
      </w:r>
      <w:r w:rsidRPr="004422D5">
        <w:rPr>
          <w:rFonts w:eastAsia="PMingLiU" w:cs="Times New Roman"/>
          <w:b/>
          <w:bCs/>
        </w:rPr>
        <w:t>POBO</w:t>
      </w:r>
      <w:r w:rsidRPr="004422D5">
        <w:rPr>
          <w:rFonts w:eastAsia="PMingLiU" w:cs="Times New Roman"/>
        </w:rPr>
        <w:t>”)</w:t>
      </w:r>
      <w:r w:rsidR="008C52D9" w:rsidRPr="004422D5">
        <w:rPr>
          <w:rFonts w:eastAsia="PMingLiU" w:cs="Times New Roman"/>
        </w:rPr>
        <w:t xml:space="preserve"> </w:t>
      </w:r>
      <w:r w:rsidR="008C52D9" w:rsidRPr="004422D5">
        <w:rPr>
          <w:rFonts w:eastAsia="PMingLiU" w:cs="Times New Roman"/>
          <w:i/>
          <w:iCs/>
        </w:rPr>
        <w:t>(</w:t>
      </w:r>
      <w:hyperlink r:id="rId11" w:history="1">
        <w:r w:rsidR="008C52D9" w:rsidRPr="004422D5">
          <w:rPr>
            <w:rStyle w:val="Hyperlink"/>
            <w:rFonts w:eastAsia="PMingLiU" w:cs="Times New Roman"/>
            <w:i/>
            <w:iCs/>
          </w:rPr>
          <w:t>https://www.elegislation.gov.hk/hk/cap201</w:t>
        </w:r>
      </w:hyperlink>
      <w:r w:rsidR="008C52D9" w:rsidRPr="004422D5">
        <w:rPr>
          <w:rFonts w:eastAsia="PMingLiU" w:cs="Times New Roman"/>
          <w:i/>
          <w:iCs/>
        </w:rPr>
        <w:t>)</w:t>
      </w:r>
      <w:r w:rsidR="005A7BBF" w:rsidRPr="004422D5">
        <w:rPr>
          <w:rFonts w:eastAsia="PMingLiU" w:cs="Times New Roman"/>
        </w:rPr>
        <w:t xml:space="preserve">, and </w:t>
      </w:r>
      <w:r w:rsidR="00C807C7">
        <w:rPr>
          <w:rFonts w:eastAsia="PMingLiU" w:cs="Times New Roman"/>
        </w:rPr>
        <w:t xml:space="preserve">I act as its agent </w:t>
      </w:r>
      <w:r w:rsidR="00DF0BBB" w:rsidRPr="004422D5">
        <w:rPr>
          <w:rFonts w:eastAsia="PMingLiU" w:cs="Times New Roman"/>
        </w:rPr>
        <w:t>in my capacity as a Panel/Committee</w:t>
      </w:r>
      <w:r w:rsidR="00DF0BBB" w:rsidRPr="00E15B05">
        <w:rPr>
          <w:rFonts w:eastAsia="PMingLiU" w:cs="Times New Roman"/>
          <w:vertAlign w:val="superscript"/>
        </w:rPr>
        <w:t>*</w:t>
      </w:r>
      <w:r w:rsidR="00DF0BBB" w:rsidRPr="004422D5">
        <w:rPr>
          <w:rFonts w:eastAsia="PMingLiU" w:cs="Times New Roman"/>
        </w:rPr>
        <w:t xml:space="preserve"> member</w:t>
      </w:r>
      <w:r w:rsidR="00C807C7">
        <w:rPr>
          <w:rFonts w:eastAsia="PMingLiU" w:cs="Times New Roman"/>
        </w:rPr>
        <w:t xml:space="preserve"> and </w:t>
      </w:r>
      <w:r w:rsidR="004078F7" w:rsidRPr="004422D5">
        <w:rPr>
          <w:rFonts w:eastAsia="PMingLiU" w:cs="Times New Roman" w:hint="eastAsia"/>
        </w:rPr>
        <w:t xml:space="preserve">shall not act in contravention of the </w:t>
      </w:r>
      <w:r w:rsidR="00B5309B" w:rsidRPr="004422D5">
        <w:rPr>
          <w:rFonts w:eastAsia="PMingLiU" w:cs="Times New Roman" w:hint="eastAsia"/>
        </w:rPr>
        <w:t xml:space="preserve">provisions of the </w:t>
      </w:r>
      <w:r w:rsidR="004078F7" w:rsidRPr="004422D5">
        <w:rPr>
          <w:rFonts w:eastAsia="PMingLiU" w:cs="Times New Roman" w:hint="eastAsia"/>
        </w:rPr>
        <w:t>POBO</w:t>
      </w:r>
      <w:r w:rsidR="00DF0BBB" w:rsidRPr="004422D5">
        <w:rPr>
          <w:rFonts w:eastAsia="PMingLiU" w:cs="Times New Roman"/>
        </w:rPr>
        <w:t>.</w:t>
      </w:r>
    </w:p>
    <w:p w14:paraId="258F035A" w14:textId="77777777" w:rsidR="000F68DA" w:rsidRPr="004422D5" w:rsidRDefault="000F68DA" w:rsidP="00017D20">
      <w:pPr>
        <w:spacing w:after="0"/>
        <w:ind w:left="426"/>
        <w:jc w:val="both"/>
        <w:rPr>
          <w:rFonts w:eastAsia="PMingLiU" w:cs="Times New Roman"/>
        </w:rPr>
      </w:pPr>
    </w:p>
    <w:p w14:paraId="1C87A596" w14:textId="29B5CCF1" w:rsidR="00017D20" w:rsidRPr="004422D5" w:rsidRDefault="00B5309B" w:rsidP="00017D20">
      <w:pPr>
        <w:spacing w:after="0"/>
        <w:ind w:left="426"/>
        <w:jc w:val="both"/>
        <w:rPr>
          <w:rFonts w:eastAsia="PMingLiU" w:cs="Times New Roman"/>
        </w:rPr>
      </w:pPr>
      <w:r w:rsidRPr="004422D5">
        <w:rPr>
          <w:rFonts w:eastAsia="PMingLiU" w:cs="Times New Roman" w:hint="eastAsia"/>
        </w:rPr>
        <w:t xml:space="preserve">In particular, </w:t>
      </w:r>
      <w:r w:rsidR="00017D20" w:rsidRPr="004422D5">
        <w:rPr>
          <w:rFonts w:eastAsia="PMingLiU" w:cs="Times New Roman"/>
        </w:rPr>
        <w:t xml:space="preserve">I </w:t>
      </w:r>
      <w:r w:rsidR="00FC7A6C" w:rsidRPr="004422D5">
        <w:rPr>
          <w:rFonts w:eastAsia="PMingLiU" w:cs="Times New Roman" w:hint="eastAsia"/>
        </w:rPr>
        <w:t xml:space="preserve">acknowledge </w:t>
      </w:r>
      <w:r w:rsidR="00971DE8" w:rsidRPr="004422D5">
        <w:rPr>
          <w:rFonts w:eastAsia="PMingLiU" w:cs="Times New Roman" w:hint="eastAsia"/>
        </w:rPr>
        <w:t xml:space="preserve">that </w:t>
      </w:r>
      <w:r w:rsidR="00FC7A6C" w:rsidRPr="004422D5">
        <w:rPr>
          <w:rFonts w:eastAsia="PMingLiU" w:cs="Times New Roman" w:hint="eastAsia"/>
        </w:rPr>
        <w:t xml:space="preserve">it is an offence under the POBO </w:t>
      </w:r>
      <w:r w:rsidR="00544974" w:rsidRPr="004422D5">
        <w:rPr>
          <w:rFonts w:eastAsia="PMingLiU" w:cs="Times New Roman" w:hint="eastAsia"/>
        </w:rPr>
        <w:t xml:space="preserve">to </w:t>
      </w:r>
      <w:r w:rsidR="00017D20" w:rsidRPr="004422D5">
        <w:rPr>
          <w:rFonts w:eastAsia="PMingLiU" w:cs="Times New Roman"/>
        </w:rPr>
        <w:t xml:space="preserve">solicit or accept any </w:t>
      </w:r>
      <w:r w:rsidRPr="004422D5">
        <w:rPr>
          <w:rFonts w:eastAsia="PMingLiU" w:cs="Times New Roman" w:hint="eastAsia"/>
        </w:rPr>
        <w:t xml:space="preserve">advantage (including any </w:t>
      </w:r>
      <w:r w:rsidR="00017D20" w:rsidRPr="004422D5">
        <w:rPr>
          <w:rFonts w:eastAsia="PMingLiU" w:cs="Times New Roman"/>
        </w:rPr>
        <w:t xml:space="preserve">gifts, </w:t>
      </w:r>
      <w:r w:rsidRPr="004422D5">
        <w:rPr>
          <w:rFonts w:eastAsia="PMingLiU" w:cs="Times New Roman" w:hint="eastAsia"/>
        </w:rPr>
        <w:t>payment, service</w:t>
      </w:r>
      <w:r w:rsidR="00544974" w:rsidRPr="004422D5">
        <w:rPr>
          <w:rFonts w:eastAsia="PMingLiU" w:cs="Times New Roman" w:hint="eastAsia"/>
        </w:rPr>
        <w:t xml:space="preserve"> or</w:t>
      </w:r>
      <w:r w:rsidRPr="004422D5">
        <w:rPr>
          <w:rFonts w:eastAsia="PMingLiU" w:cs="Times New Roman" w:hint="eastAsia"/>
        </w:rPr>
        <w:t xml:space="preserve"> favour</w:t>
      </w:r>
      <w:r w:rsidR="00544974" w:rsidRPr="004422D5">
        <w:rPr>
          <w:rFonts w:eastAsia="PMingLiU" w:cs="Times New Roman" w:hint="eastAsia"/>
        </w:rPr>
        <w:t>)</w:t>
      </w:r>
      <w:r w:rsidR="00017D20" w:rsidRPr="004422D5">
        <w:rPr>
          <w:rFonts w:eastAsia="PMingLiU" w:cs="Times New Roman"/>
        </w:rPr>
        <w:t xml:space="preserve"> from </w:t>
      </w:r>
      <w:r w:rsidR="00FC7A6C" w:rsidRPr="004422D5">
        <w:rPr>
          <w:rFonts w:eastAsia="PMingLiU" w:cs="Times New Roman" w:hint="eastAsia"/>
        </w:rPr>
        <w:t>any third party (</w:t>
      </w:r>
      <w:r w:rsidR="00544974" w:rsidRPr="004422D5">
        <w:rPr>
          <w:rFonts w:eastAsia="PMingLiU" w:cs="Times New Roman" w:hint="eastAsia"/>
        </w:rPr>
        <w:t xml:space="preserve">including </w:t>
      </w:r>
      <w:r w:rsidR="00017D20" w:rsidRPr="004422D5">
        <w:rPr>
          <w:rFonts w:eastAsia="PMingLiU" w:cs="Times New Roman"/>
        </w:rPr>
        <w:t>applicants</w:t>
      </w:r>
      <w:r w:rsidR="00544974" w:rsidRPr="004422D5">
        <w:rPr>
          <w:rFonts w:eastAsia="PMingLiU" w:cs="Times New Roman" w:hint="eastAsia"/>
        </w:rPr>
        <w:t xml:space="preserve"> or</w:t>
      </w:r>
      <w:r w:rsidR="00017D20" w:rsidRPr="004422D5">
        <w:rPr>
          <w:rFonts w:eastAsia="PMingLiU" w:cs="Times New Roman"/>
        </w:rPr>
        <w:t xml:space="preserve"> their affiliates</w:t>
      </w:r>
      <w:r w:rsidR="00544974" w:rsidRPr="004422D5">
        <w:rPr>
          <w:rFonts w:eastAsia="PMingLiU" w:cs="Times New Roman" w:hint="eastAsia"/>
        </w:rPr>
        <w:t xml:space="preserve">) as an inducement to, or reward for, </w:t>
      </w:r>
      <w:r w:rsidR="000E742A" w:rsidRPr="004422D5">
        <w:rPr>
          <w:rFonts w:eastAsia="PMingLiU" w:cs="Times New Roman" w:hint="eastAsia"/>
        </w:rPr>
        <w:t xml:space="preserve">or otherwise on account of </w:t>
      </w:r>
      <w:r w:rsidR="00544974" w:rsidRPr="004422D5">
        <w:rPr>
          <w:rFonts w:eastAsia="PMingLiU" w:cs="Times New Roman" w:hint="eastAsia"/>
        </w:rPr>
        <w:t>performing or abstaining from any act in relation to the University</w:t>
      </w:r>
      <w:r w:rsidR="00544974" w:rsidRPr="004422D5">
        <w:rPr>
          <w:rFonts w:eastAsia="PMingLiU" w:cs="Times New Roman"/>
        </w:rPr>
        <w:t>’</w:t>
      </w:r>
      <w:r w:rsidR="00544974" w:rsidRPr="004422D5">
        <w:rPr>
          <w:rFonts w:eastAsia="PMingLiU" w:cs="Times New Roman" w:hint="eastAsia"/>
        </w:rPr>
        <w:t>s affairs</w:t>
      </w:r>
      <w:r w:rsidR="0000798B" w:rsidRPr="004422D5">
        <w:rPr>
          <w:rFonts w:eastAsia="PMingLiU" w:cs="Times New Roman" w:hint="eastAsia"/>
        </w:rPr>
        <w:t>.</w:t>
      </w:r>
      <w:r w:rsidR="00544974" w:rsidRPr="004422D5">
        <w:rPr>
          <w:rFonts w:eastAsia="PMingLiU" w:cs="Times New Roman" w:hint="eastAsia"/>
        </w:rPr>
        <w:t xml:space="preserve"> </w:t>
      </w:r>
      <w:r w:rsidR="00D454DC">
        <w:rPr>
          <w:rFonts w:eastAsia="PMingLiU" w:cs="Times New Roman"/>
        </w:rPr>
        <w:t xml:space="preserve"> </w:t>
      </w:r>
      <w:r w:rsidR="00017D20" w:rsidRPr="004422D5">
        <w:rPr>
          <w:rFonts w:eastAsia="PMingLiU" w:cs="Times New Roman"/>
        </w:rPr>
        <w:t xml:space="preserve">I </w:t>
      </w:r>
      <w:r w:rsidR="00544974" w:rsidRPr="004422D5">
        <w:rPr>
          <w:rFonts w:eastAsia="PMingLiU" w:cs="Times New Roman" w:hint="eastAsia"/>
        </w:rPr>
        <w:t xml:space="preserve">further </w:t>
      </w:r>
      <w:r w:rsidR="00544974" w:rsidRPr="004422D5">
        <w:rPr>
          <w:rFonts w:eastAsia="PMingLiU" w:cs="Times New Roman"/>
        </w:rPr>
        <w:t>acknowledge</w:t>
      </w:r>
      <w:r w:rsidR="00017D20" w:rsidRPr="004422D5">
        <w:rPr>
          <w:rFonts w:eastAsia="PMingLiU" w:cs="Times New Roman"/>
        </w:rPr>
        <w:t xml:space="preserve"> that any offer </w:t>
      </w:r>
      <w:r w:rsidR="00544974" w:rsidRPr="004422D5">
        <w:rPr>
          <w:rFonts w:eastAsia="PMingLiU" w:cs="Times New Roman" w:hint="eastAsia"/>
        </w:rPr>
        <w:t xml:space="preserve">of such advantage </w:t>
      </w:r>
      <w:r w:rsidR="00017D20" w:rsidRPr="004422D5">
        <w:rPr>
          <w:rFonts w:eastAsia="PMingLiU" w:cs="Times New Roman"/>
        </w:rPr>
        <w:t xml:space="preserve">must be immediately </w:t>
      </w:r>
      <w:r w:rsidR="00544974" w:rsidRPr="004422D5">
        <w:rPr>
          <w:rFonts w:eastAsia="PMingLiU" w:cs="Times New Roman" w:hint="eastAsia"/>
        </w:rPr>
        <w:t>reported</w:t>
      </w:r>
      <w:r w:rsidR="00544974" w:rsidRPr="004422D5">
        <w:rPr>
          <w:rFonts w:eastAsia="PMingLiU" w:cs="Times New Roman"/>
        </w:rPr>
        <w:t xml:space="preserve"> </w:t>
      </w:r>
      <w:r w:rsidR="00017D20" w:rsidRPr="004422D5">
        <w:rPr>
          <w:rFonts w:eastAsia="PMingLiU" w:cs="Times New Roman"/>
        </w:rPr>
        <w:t>to the University.</w:t>
      </w:r>
    </w:p>
    <w:p w14:paraId="1AE82796" w14:textId="77777777" w:rsidR="00017D20" w:rsidRPr="004422D5" w:rsidRDefault="00017D20" w:rsidP="00F54A0A">
      <w:pPr>
        <w:spacing w:after="0"/>
        <w:ind w:left="425"/>
        <w:jc w:val="both"/>
        <w:rPr>
          <w:rFonts w:eastAsia="PMingLiU" w:cs="Times New Roman"/>
        </w:rPr>
      </w:pPr>
    </w:p>
    <w:p w14:paraId="574372E4" w14:textId="7BC70984" w:rsidR="00017D20" w:rsidRPr="004422D5" w:rsidRDefault="00017D20" w:rsidP="00F54A0A">
      <w:pPr>
        <w:spacing w:after="0"/>
        <w:ind w:left="425"/>
        <w:jc w:val="both"/>
        <w:rPr>
          <w:rFonts w:eastAsia="PMingLiU" w:cs="Times New Roman"/>
        </w:rPr>
      </w:pPr>
      <w:r w:rsidRPr="004422D5">
        <w:rPr>
          <w:rFonts w:eastAsia="PMingLiU" w:cs="Times New Roman"/>
        </w:rPr>
        <w:t xml:space="preserve">Details of </w:t>
      </w:r>
      <w:r w:rsidR="00874132" w:rsidRPr="004422D5">
        <w:rPr>
          <w:rFonts w:eastAsia="PMingLiU" w:cs="Times New Roman" w:hint="eastAsia"/>
        </w:rPr>
        <w:t xml:space="preserve">report </w:t>
      </w:r>
      <w:r w:rsidRPr="004422D5">
        <w:rPr>
          <w:rFonts w:eastAsia="PMingLiU" w:cs="Times New Roman"/>
        </w:rPr>
        <w:t>(if applicable):</w:t>
      </w:r>
    </w:p>
    <w:tbl>
      <w:tblPr>
        <w:tblStyle w:val="TableGrid"/>
        <w:tblW w:w="0" w:type="auto"/>
        <w:tblInd w:w="426" w:type="dxa"/>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017D20" w:rsidRPr="004422D5" w14:paraId="56979DC3" w14:textId="4449D825" w:rsidTr="000B4D1C">
        <w:tc>
          <w:tcPr>
            <w:tcW w:w="9212" w:type="dxa"/>
          </w:tcPr>
          <w:p w14:paraId="519B8705" w14:textId="0BD34D51" w:rsidR="00017D20" w:rsidRPr="004422D5" w:rsidRDefault="00017D20" w:rsidP="00017D20">
            <w:pPr>
              <w:spacing w:before="160" w:line="240" w:lineRule="auto"/>
              <w:jc w:val="both"/>
              <w:rPr>
                <w:rFonts w:eastAsia="PMingLiU" w:cs="Times New Roman"/>
              </w:rPr>
            </w:pPr>
          </w:p>
        </w:tc>
      </w:tr>
      <w:tr w:rsidR="00017D20" w:rsidRPr="004422D5" w14:paraId="477ECED7" w14:textId="74E0D437" w:rsidTr="000B4D1C">
        <w:tc>
          <w:tcPr>
            <w:tcW w:w="9212" w:type="dxa"/>
          </w:tcPr>
          <w:p w14:paraId="118C1E9B" w14:textId="5FF5D45D" w:rsidR="00017D20" w:rsidRPr="004422D5" w:rsidRDefault="00017D20" w:rsidP="00017D20">
            <w:pPr>
              <w:spacing w:before="160" w:line="240" w:lineRule="auto"/>
              <w:jc w:val="both"/>
              <w:rPr>
                <w:rFonts w:eastAsia="PMingLiU" w:cs="Times New Roman"/>
              </w:rPr>
            </w:pPr>
          </w:p>
        </w:tc>
      </w:tr>
    </w:tbl>
    <w:p w14:paraId="05F94710" w14:textId="77777777" w:rsidR="000D19B0" w:rsidRPr="004422D5" w:rsidRDefault="000D19B0" w:rsidP="00922460">
      <w:pPr>
        <w:spacing w:after="0"/>
        <w:ind w:left="426"/>
        <w:jc w:val="both"/>
        <w:rPr>
          <w:rFonts w:eastAsia="PMingLiU" w:cs="Times New Roman"/>
        </w:rPr>
      </w:pPr>
    </w:p>
    <w:p w14:paraId="3717064A" w14:textId="7DFDA03D" w:rsidR="00FB0155" w:rsidRPr="004422D5" w:rsidRDefault="00BA7062" w:rsidP="00A7334B">
      <w:pPr>
        <w:numPr>
          <w:ilvl w:val="0"/>
          <w:numId w:val="2"/>
        </w:numPr>
        <w:spacing w:before="120" w:after="120"/>
        <w:ind w:left="425" w:hanging="425"/>
        <w:jc w:val="both"/>
        <w:rPr>
          <w:rFonts w:eastAsia="PMingLiU" w:cs="Times New Roman"/>
          <w:b/>
          <w:bCs/>
        </w:rPr>
      </w:pPr>
      <w:r w:rsidRPr="004422D5">
        <w:rPr>
          <w:rFonts w:eastAsia="PMingLiU" w:cs="Times New Roman" w:hint="eastAsia"/>
          <w:b/>
          <w:bCs/>
        </w:rPr>
        <w:t xml:space="preserve">Declaration of </w:t>
      </w:r>
      <w:r w:rsidR="00FB0155" w:rsidRPr="004422D5">
        <w:rPr>
          <w:rFonts w:eastAsia="PMingLiU" w:cs="Times New Roman"/>
          <w:b/>
          <w:bCs/>
        </w:rPr>
        <w:t>Conflict of Interest</w:t>
      </w:r>
    </w:p>
    <w:p w14:paraId="05708A2D" w14:textId="2DED382F" w:rsidR="00D141D4" w:rsidRPr="004422D5" w:rsidRDefault="00FB0155" w:rsidP="00FB0155">
      <w:pPr>
        <w:spacing w:after="0"/>
        <w:ind w:left="426"/>
        <w:jc w:val="both"/>
        <w:rPr>
          <w:rFonts w:eastAsia="PMingLiU" w:cs="Times New Roman"/>
        </w:rPr>
      </w:pPr>
      <w:r w:rsidRPr="004422D5">
        <w:rPr>
          <w:rFonts w:eastAsia="PMingLiU" w:cs="Times New Roman"/>
        </w:rPr>
        <w:t xml:space="preserve">I </w:t>
      </w:r>
      <w:r w:rsidR="006232F7" w:rsidRPr="004422D5">
        <w:rPr>
          <w:rFonts w:eastAsia="PMingLiU" w:cs="Times New Roman" w:hint="eastAsia"/>
        </w:rPr>
        <w:t xml:space="preserve">understand that I shall </w:t>
      </w:r>
      <w:r w:rsidRPr="004422D5">
        <w:rPr>
          <w:rFonts w:eastAsia="PMingLiU" w:cs="Times New Roman"/>
        </w:rPr>
        <w:t>declar</w:t>
      </w:r>
      <w:r w:rsidR="006232F7" w:rsidRPr="004422D5">
        <w:rPr>
          <w:rFonts w:eastAsia="PMingLiU" w:cs="Times New Roman" w:hint="eastAsia"/>
        </w:rPr>
        <w:t>e</w:t>
      </w:r>
      <w:r w:rsidRPr="004422D5">
        <w:rPr>
          <w:rFonts w:eastAsia="PMingLiU" w:cs="Times New Roman"/>
        </w:rPr>
        <w:t xml:space="preserve"> any actual, potential, or perceived</w:t>
      </w:r>
      <w:r w:rsidRPr="004422D5">
        <w:rPr>
          <w:rFonts w:eastAsia="PMingLiU" w:cs="Times New Roman"/>
          <w:vertAlign w:val="superscript"/>
        </w:rPr>
        <w:t>#</w:t>
      </w:r>
      <w:r w:rsidRPr="004422D5">
        <w:rPr>
          <w:rFonts w:eastAsia="PMingLiU" w:cs="Times New Roman"/>
        </w:rPr>
        <w:t xml:space="preserve"> conflict of interest in relation to the review</w:t>
      </w:r>
      <w:r w:rsidR="006232F7" w:rsidRPr="004422D5">
        <w:rPr>
          <w:rFonts w:eastAsia="PMingLiU" w:cs="Times New Roman" w:hint="eastAsia"/>
        </w:rPr>
        <w:t>/selection</w:t>
      </w:r>
      <w:r w:rsidRPr="004422D5">
        <w:rPr>
          <w:rFonts w:eastAsia="PMingLiU" w:cs="Times New Roman"/>
        </w:rPr>
        <w:t xml:space="preserve"> process</w:t>
      </w:r>
      <w:r w:rsidR="006232F7" w:rsidRPr="004422D5">
        <w:rPr>
          <w:rFonts w:eastAsia="PMingLiU" w:cs="Times New Roman" w:hint="eastAsia"/>
        </w:rPr>
        <w:t xml:space="preserve">.  </w:t>
      </w:r>
    </w:p>
    <w:p w14:paraId="09500F94" w14:textId="12EB3883" w:rsidR="006744DF" w:rsidRPr="004422D5" w:rsidRDefault="006232F7" w:rsidP="00D141D4">
      <w:pPr>
        <w:pStyle w:val="ListParagraph"/>
        <w:numPr>
          <w:ilvl w:val="0"/>
          <w:numId w:val="3"/>
        </w:numPr>
        <w:spacing w:after="0"/>
        <w:ind w:left="720" w:hanging="270"/>
        <w:jc w:val="both"/>
        <w:rPr>
          <w:rFonts w:ascii="Times New Roman" w:eastAsia="PMingLiU" w:hAnsi="Times New Roman" w:cs="Times New Roman"/>
        </w:rPr>
      </w:pPr>
      <w:r w:rsidRPr="004422D5">
        <w:rPr>
          <w:rFonts w:ascii="Times New Roman" w:eastAsia="PMingLiU" w:hAnsi="Times New Roman" w:cs="Times New Roman"/>
        </w:rPr>
        <w:t xml:space="preserve">Conflict of interest </w:t>
      </w:r>
      <w:r w:rsidR="00237BF3" w:rsidRPr="004422D5">
        <w:rPr>
          <w:rFonts w:ascii="Times New Roman" w:eastAsia="PMingLiU" w:hAnsi="Times New Roman" w:cs="Times New Roman"/>
        </w:rPr>
        <w:t xml:space="preserve">arises when </w:t>
      </w:r>
      <w:r w:rsidR="00D141D4" w:rsidRPr="004422D5">
        <w:rPr>
          <w:rFonts w:ascii="Times New Roman" w:eastAsia="PMingLiU" w:hAnsi="Times New Roman" w:cs="Times New Roman"/>
        </w:rPr>
        <w:t>a member</w:t>
      </w:r>
      <w:r w:rsidR="00237BF3" w:rsidRPr="004422D5">
        <w:rPr>
          <w:rFonts w:ascii="Times New Roman" w:eastAsia="PMingLiU" w:hAnsi="Times New Roman" w:cs="Times New Roman"/>
        </w:rPr>
        <w:t>’s private interest competes or conflict</w:t>
      </w:r>
      <w:r w:rsidR="00912E6E" w:rsidRPr="004422D5">
        <w:rPr>
          <w:rFonts w:ascii="Times New Roman" w:eastAsia="PMingLiU" w:hAnsi="Times New Roman" w:cs="Times New Roman" w:hint="eastAsia"/>
        </w:rPr>
        <w:t>s</w:t>
      </w:r>
      <w:r w:rsidR="00237BF3" w:rsidRPr="004422D5">
        <w:rPr>
          <w:rFonts w:ascii="Times New Roman" w:eastAsia="PMingLiU" w:hAnsi="Times New Roman" w:cs="Times New Roman"/>
        </w:rPr>
        <w:t xml:space="preserve"> with his/her duties as a Panel/Committee</w:t>
      </w:r>
      <w:r w:rsidR="00237BF3" w:rsidRPr="00BF4CED">
        <w:rPr>
          <w:rFonts w:ascii="Times New Roman" w:eastAsia="PMingLiU" w:hAnsi="Times New Roman" w:cs="Times New Roman"/>
          <w:vertAlign w:val="superscript"/>
        </w:rPr>
        <w:t>*</w:t>
      </w:r>
      <w:r w:rsidR="00237BF3" w:rsidRPr="004422D5">
        <w:rPr>
          <w:rFonts w:ascii="Times New Roman" w:eastAsia="PMingLiU" w:hAnsi="Times New Roman" w:cs="Times New Roman"/>
        </w:rPr>
        <w:t xml:space="preserve"> member or the interest of the University.</w:t>
      </w:r>
      <w:r w:rsidR="00FB0155" w:rsidRPr="004422D5">
        <w:rPr>
          <w:rFonts w:ascii="Times New Roman" w:eastAsia="PMingLiU" w:hAnsi="Times New Roman" w:cs="Times New Roman"/>
        </w:rPr>
        <w:t xml:space="preserve"> </w:t>
      </w:r>
    </w:p>
    <w:p w14:paraId="67ED94BF" w14:textId="6743964A" w:rsidR="00D141D4" w:rsidRPr="004422D5" w:rsidRDefault="00237BF3" w:rsidP="000D19B0">
      <w:pPr>
        <w:pStyle w:val="ListParagraph"/>
        <w:numPr>
          <w:ilvl w:val="0"/>
          <w:numId w:val="3"/>
        </w:numPr>
        <w:spacing w:after="0"/>
        <w:ind w:left="720" w:hanging="270"/>
        <w:jc w:val="both"/>
        <w:rPr>
          <w:rFonts w:ascii="Times New Roman" w:eastAsia="PMingLiU" w:hAnsi="Times New Roman" w:cs="Times New Roman"/>
        </w:rPr>
      </w:pPr>
      <w:r w:rsidRPr="004422D5">
        <w:rPr>
          <w:rFonts w:ascii="Times New Roman" w:eastAsia="PMingLiU" w:hAnsi="Times New Roman" w:cs="Times New Roman"/>
        </w:rPr>
        <w:t xml:space="preserve">Private interest, for the purpose of this Form, </w:t>
      </w:r>
      <w:proofErr w:type="gramStart"/>
      <w:r w:rsidR="00FB0155" w:rsidRPr="004422D5">
        <w:rPr>
          <w:rFonts w:ascii="Times New Roman" w:eastAsia="PMingLiU" w:hAnsi="Times New Roman" w:cs="Times New Roman"/>
        </w:rPr>
        <w:t>includ</w:t>
      </w:r>
      <w:r w:rsidRPr="004422D5">
        <w:rPr>
          <w:rFonts w:ascii="Times New Roman" w:eastAsia="PMingLiU" w:hAnsi="Times New Roman" w:cs="Times New Roman"/>
        </w:rPr>
        <w:t>es</w:t>
      </w:r>
      <w:r w:rsidR="00D141D4" w:rsidRPr="004422D5">
        <w:rPr>
          <w:rFonts w:ascii="Times New Roman" w:eastAsia="PMingLiU" w:hAnsi="Times New Roman" w:cs="Times New Roman"/>
        </w:rPr>
        <w:t>:-</w:t>
      </w:r>
      <w:proofErr w:type="gramEnd"/>
    </w:p>
    <w:p w14:paraId="2636F261" w14:textId="2AC8E03E" w:rsidR="002C4BCB" w:rsidRPr="004422D5" w:rsidRDefault="00417329" w:rsidP="00D141D4">
      <w:pPr>
        <w:pStyle w:val="ListParagraph"/>
        <w:numPr>
          <w:ilvl w:val="1"/>
          <w:numId w:val="3"/>
        </w:numPr>
        <w:spacing w:after="0"/>
        <w:ind w:left="1080"/>
        <w:jc w:val="both"/>
        <w:rPr>
          <w:rFonts w:ascii="Times New Roman" w:eastAsia="PMingLiU" w:hAnsi="Times New Roman" w:cs="Times New Roman"/>
        </w:rPr>
      </w:pPr>
      <w:r w:rsidRPr="004422D5">
        <w:rPr>
          <w:rFonts w:ascii="Times New Roman" w:eastAsia="PMingLiU" w:hAnsi="Times New Roman" w:cs="Times New Roman"/>
        </w:rPr>
        <w:t xml:space="preserve">the member’s </w:t>
      </w:r>
      <w:r w:rsidR="00FB0155" w:rsidRPr="004422D5">
        <w:rPr>
          <w:rFonts w:ascii="Times New Roman" w:eastAsia="PMingLiU" w:hAnsi="Times New Roman" w:cs="Times New Roman"/>
        </w:rPr>
        <w:t>personal</w:t>
      </w:r>
      <w:r w:rsidRPr="004422D5">
        <w:rPr>
          <w:rFonts w:ascii="Times New Roman" w:eastAsia="PMingLiU" w:hAnsi="Times New Roman" w:cs="Times New Roman"/>
        </w:rPr>
        <w:t xml:space="preserve"> or</w:t>
      </w:r>
      <w:r w:rsidR="00FB0155" w:rsidRPr="004422D5">
        <w:rPr>
          <w:rFonts w:ascii="Times New Roman" w:eastAsia="PMingLiU" w:hAnsi="Times New Roman" w:cs="Times New Roman"/>
        </w:rPr>
        <w:t xml:space="preserve"> professional relationships with any applicant or</w:t>
      </w:r>
      <w:r w:rsidR="002C4BCB" w:rsidRPr="004422D5">
        <w:rPr>
          <w:rFonts w:ascii="Times New Roman" w:eastAsia="PMingLiU" w:hAnsi="Times New Roman" w:cs="Times New Roman" w:hint="eastAsia"/>
        </w:rPr>
        <w:t xml:space="preserve"> related</w:t>
      </w:r>
      <w:r w:rsidR="00FB0155" w:rsidRPr="004422D5">
        <w:rPr>
          <w:rFonts w:ascii="Times New Roman" w:eastAsia="PMingLiU" w:hAnsi="Times New Roman" w:cs="Times New Roman"/>
        </w:rPr>
        <w:t xml:space="preserve"> stakeholder</w:t>
      </w:r>
      <w:r w:rsidR="002C4BCB" w:rsidRPr="004422D5">
        <w:rPr>
          <w:rFonts w:ascii="Times New Roman" w:eastAsia="PMingLiU" w:hAnsi="Times New Roman" w:cs="Times New Roman" w:hint="eastAsia"/>
        </w:rPr>
        <w:t>;</w:t>
      </w:r>
    </w:p>
    <w:p w14:paraId="67E64DA1" w14:textId="7679D64E" w:rsidR="002C4BCB" w:rsidRPr="004422D5" w:rsidRDefault="00417329" w:rsidP="00D141D4">
      <w:pPr>
        <w:pStyle w:val="ListParagraph"/>
        <w:numPr>
          <w:ilvl w:val="1"/>
          <w:numId w:val="3"/>
        </w:numPr>
        <w:spacing w:after="0"/>
        <w:ind w:left="1080"/>
        <w:jc w:val="both"/>
        <w:rPr>
          <w:rFonts w:ascii="Times New Roman" w:eastAsia="PMingLiU" w:hAnsi="Times New Roman" w:cs="Times New Roman"/>
        </w:rPr>
      </w:pPr>
      <w:r w:rsidRPr="004422D5">
        <w:rPr>
          <w:rFonts w:ascii="Times New Roman" w:eastAsia="PMingLiU" w:hAnsi="Times New Roman" w:cs="Times New Roman"/>
        </w:rPr>
        <w:t xml:space="preserve">financial or other interests of the </w:t>
      </w:r>
      <w:proofErr w:type="gramStart"/>
      <w:r w:rsidRPr="004422D5">
        <w:rPr>
          <w:rFonts w:ascii="Times New Roman" w:eastAsia="PMingLiU" w:hAnsi="Times New Roman" w:cs="Times New Roman"/>
        </w:rPr>
        <w:t>member</w:t>
      </w:r>
      <w:proofErr w:type="gramEnd"/>
      <w:r w:rsidR="002C4BCB" w:rsidRPr="004422D5">
        <w:rPr>
          <w:rFonts w:ascii="Times New Roman" w:eastAsia="PMingLiU" w:hAnsi="Times New Roman" w:cs="Times New Roman" w:hint="eastAsia"/>
        </w:rPr>
        <w:t>; and</w:t>
      </w:r>
    </w:p>
    <w:p w14:paraId="09590540" w14:textId="1E782D78" w:rsidR="00FB0155" w:rsidRPr="004422D5" w:rsidRDefault="002C4BCB" w:rsidP="000D19B0">
      <w:pPr>
        <w:pStyle w:val="ListParagraph"/>
        <w:numPr>
          <w:ilvl w:val="1"/>
          <w:numId w:val="3"/>
        </w:numPr>
        <w:spacing w:after="0"/>
        <w:ind w:left="1080"/>
        <w:jc w:val="both"/>
        <w:rPr>
          <w:rFonts w:eastAsia="PMingLiU" w:cs="Times New Roman"/>
        </w:rPr>
      </w:pPr>
      <w:r w:rsidRPr="004422D5">
        <w:rPr>
          <w:rFonts w:ascii="Times New Roman" w:eastAsia="PMingLiU" w:hAnsi="Times New Roman" w:cs="Times New Roman" w:hint="eastAsia"/>
        </w:rPr>
        <w:t>interests held by any person with whom the member is closely associated, such as</w:t>
      </w:r>
      <w:r w:rsidR="00417329" w:rsidRPr="004422D5">
        <w:rPr>
          <w:rFonts w:ascii="Times New Roman" w:eastAsia="PMingLiU" w:hAnsi="Times New Roman" w:cs="Times New Roman"/>
        </w:rPr>
        <w:t xml:space="preserve"> their</w:t>
      </w:r>
      <w:r w:rsidRPr="004422D5">
        <w:rPr>
          <w:rFonts w:ascii="Times New Roman" w:eastAsia="PMingLiU" w:hAnsi="Times New Roman" w:cs="Times New Roman" w:hint="eastAsia"/>
        </w:rPr>
        <w:t xml:space="preserve"> family members/</w:t>
      </w:r>
      <w:r w:rsidR="00417329" w:rsidRPr="004422D5">
        <w:rPr>
          <w:rFonts w:ascii="Times New Roman" w:eastAsia="PMingLiU" w:hAnsi="Times New Roman" w:cs="Times New Roman"/>
        </w:rPr>
        <w:t xml:space="preserve"> close relatives, </w:t>
      </w:r>
      <w:r w:rsidRPr="004422D5">
        <w:rPr>
          <w:rFonts w:ascii="Times New Roman" w:eastAsia="PMingLiU" w:hAnsi="Times New Roman" w:cs="Times New Roman" w:hint="eastAsia"/>
        </w:rPr>
        <w:t xml:space="preserve">or close </w:t>
      </w:r>
      <w:r w:rsidR="00417329" w:rsidRPr="004422D5">
        <w:rPr>
          <w:rFonts w:ascii="Times New Roman" w:eastAsia="PMingLiU" w:hAnsi="Times New Roman" w:cs="Times New Roman"/>
        </w:rPr>
        <w:t>personal friends</w:t>
      </w:r>
      <w:r w:rsidRPr="004422D5">
        <w:rPr>
          <w:rFonts w:ascii="Times New Roman" w:eastAsia="PMingLiU" w:hAnsi="Times New Roman" w:cs="Times New Roman" w:hint="eastAsia"/>
        </w:rPr>
        <w:t>.</w:t>
      </w:r>
    </w:p>
    <w:p w14:paraId="372B1CDA" w14:textId="77777777" w:rsidR="00FB0155" w:rsidRPr="004422D5" w:rsidRDefault="00FB0155" w:rsidP="00A7334B">
      <w:pPr>
        <w:spacing w:after="0" w:line="240" w:lineRule="auto"/>
        <w:rPr>
          <w:rFonts w:eastAsia="PMingLiU" w:cs="Times New Roman"/>
          <w:lang w:val="en-US"/>
        </w:rPr>
      </w:pPr>
    </w:p>
    <w:p w14:paraId="2AB5AB1D" w14:textId="5D69DDBB" w:rsidR="001A0408" w:rsidRPr="004422D5" w:rsidRDefault="001A0408" w:rsidP="00FB0155">
      <w:pPr>
        <w:spacing w:after="0"/>
        <w:ind w:left="426"/>
        <w:jc w:val="both"/>
        <w:rPr>
          <w:rFonts w:eastAsia="PMingLiU" w:cs="Times New Roman"/>
        </w:rPr>
      </w:pPr>
      <w:r w:rsidRPr="004422D5">
        <w:rPr>
          <w:rFonts w:eastAsia="PMingLiU" w:cs="Times New Roman" w:hint="eastAsia"/>
        </w:rPr>
        <w:t xml:space="preserve">I declare </w:t>
      </w:r>
      <w:proofErr w:type="gramStart"/>
      <w:r w:rsidRPr="004422D5">
        <w:rPr>
          <w:rFonts w:eastAsia="PMingLiU" w:cs="Times New Roman" w:hint="eastAsia"/>
        </w:rPr>
        <w:t>that:-</w:t>
      </w:r>
      <w:proofErr w:type="gramEnd"/>
      <w:r w:rsidRPr="004422D5">
        <w:rPr>
          <w:rFonts w:eastAsia="PMingLiU" w:cs="Times New Roman" w:hint="eastAsia"/>
        </w:rPr>
        <w:t xml:space="preserve"> </w:t>
      </w:r>
    </w:p>
    <w:p w14:paraId="0CC549B8" w14:textId="77777777" w:rsidR="001A0408" w:rsidRPr="004422D5" w:rsidRDefault="001A0408" w:rsidP="00A7334B">
      <w:pPr>
        <w:spacing w:after="0" w:line="240" w:lineRule="auto"/>
        <w:rPr>
          <w:rFonts w:eastAsia="PMingLiU" w:cs="Times New Roman"/>
        </w:rPr>
      </w:pPr>
    </w:p>
    <w:tbl>
      <w:tblPr>
        <w:tblStyle w:val="TableGrid"/>
        <w:tblW w:w="0" w:type="auto"/>
        <w:tblInd w:w="426" w:type="dxa"/>
        <w:tblLook w:val="04A0" w:firstRow="1" w:lastRow="0" w:firstColumn="1" w:lastColumn="0" w:noHBand="0" w:noVBand="1"/>
      </w:tblPr>
      <w:tblGrid>
        <w:gridCol w:w="278"/>
        <w:gridCol w:w="8170"/>
      </w:tblGrid>
      <w:tr w:rsidR="00FB0155" w:rsidRPr="004422D5" w14:paraId="5B74C946" w14:textId="77777777" w:rsidTr="00104D73">
        <w:tc>
          <w:tcPr>
            <w:tcW w:w="278" w:type="dxa"/>
          </w:tcPr>
          <w:p w14:paraId="0BFE9E4E" w14:textId="77777777" w:rsidR="00FB0155" w:rsidRPr="004422D5" w:rsidRDefault="00FB0155" w:rsidP="00104D73">
            <w:pPr>
              <w:spacing w:line="240" w:lineRule="auto"/>
              <w:jc w:val="both"/>
              <w:rPr>
                <w:rFonts w:eastAsia="PMingLiU" w:cs="Times New Roman"/>
              </w:rPr>
            </w:pPr>
          </w:p>
        </w:tc>
        <w:tc>
          <w:tcPr>
            <w:tcW w:w="8170" w:type="dxa"/>
            <w:tcBorders>
              <w:top w:val="nil"/>
              <w:bottom w:val="nil"/>
              <w:right w:val="nil"/>
            </w:tcBorders>
          </w:tcPr>
          <w:p w14:paraId="420BD846" w14:textId="13DC1B75" w:rsidR="00FB0155" w:rsidRPr="004422D5" w:rsidRDefault="001A0408" w:rsidP="00104D73">
            <w:pPr>
              <w:spacing w:line="240" w:lineRule="auto"/>
              <w:jc w:val="both"/>
              <w:rPr>
                <w:rFonts w:eastAsia="PMingLiU" w:cs="Times New Roman"/>
              </w:rPr>
            </w:pPr>
            <w:r w:rsidRPr="004422D5">
              <w:rPr>
                <w:rFonts w:eastAsia="PMingLiU" w:cs="Times New Roman" w:hint="eastAsia"/>
              </w:rPr>
              <w:t>I have NO</w:t>
            </w:r>
            <w:r w:rsidR="00FB0155" w:rsidRPr="004422D5">
              <w:rPr>
                <w:rFonts w:eastAsia="PMingLiU" w:cs="Times New Roman"/>
              </w:rPr>
              <w:t xml:space="preserve"> </w:t>
            </w:r>
            <w:r w:rsidRPr="004422D5">
              <w:rPr>
                <w:rFonts w:eastAsia="PMingLiU" w:cs="Times New Roman" w:hint="eastAsia"/>
              </w:rPr>
              <w:t xml:space="preserve">actual, potential or perceived </w:t>
            </w:r>
            <w:r w:rsidR="00FB0155" w:rsidRPr="004422D5">
              <w:rPr>
                <w:rFonts w:eastAsia="PMingLiU" w:cs="Times New Roman"/>
              </w:rPr>
              <w:t>conflict of interest</w:t>
            </w:r>
          </w:p>
        </w:tc>
      </w:tr>
    </w:tbl>
    <w:p w14:paraId="2A5A6616" w14:textId="77777777" w:rsidR="00FB0155" w:rsidRPr="004422D5" w:rsidRDefault="00FB0155" w:rsidP="00A7334B">
      <w:pPr>
        <w:spacing w:after="0" w:line="240" w:lineRule="auto"/>
        <w:rPr>
          <w:rFonts w:eastAsia="PMingLiU" w:cs="Times New Roman"/>
        </w:rPr>
      </w:pPr>
    </w:p>
    <w:tbl>
      <w:tblPr>
        <w:tblStyle w:val="TableGrid"/>
        <w:tblW w:w="9289" w:type="dxa"/>
        <w:tblInd w:w="426" w:type="dxa"/>
        <w:tblLook w:val="04A0" w:firstRow="1" w:lastRow="0" w:firstColumn="1" w:lastColumn="0" w:noHBand="0" w:noVBand="1"/>
      </w:tblPr>
      <w:tblGrid>
        <w:gridCol w:w="278"/>
        <w:gridCol w:w="9011"/>
      </w:tblGrid>
      <w:tr w:rsidR="00FB0155" w:rsidRPr="004422D5" w14:paraId="3AF2FB83" w14:textId="77777777" w:rsidTr="000D19B0">
        <w:tc>
          <w:tcPr>
            <w:tcW w:w="278" w:type="dxa"/>
            <w:tcBorders>
              <w:bottom w:val="single" w:sz="4" w:space="0" w:color="auto"/>
            </w:tcBorders>
          </w:tcPr>
          <w:p w14:paraId="690B23CB" w14:textId="77777777" w:rsidR="00FB0155" w:rsidRPr="004422D5" w:rsidRDefault="00FB0155" w:rsidP="00104D73">
            <w:pPr>
              <w:spacing w:line="240" w:lineRule="auto"/>
              <w:jc w:val="both"/>
              <w:rPr>
                <w:rFonts w:eastAsia="PMingLiU" w:cs="Times New Roman"/>
              </w:rPr>
            </w:pPr>
          </w:p>
        </w:tc>
        <w:tc>
          <w:tcPr>
            <w:tcW w:w="9011" w:type="dxa"/>
            <w:tcBorders>
              <w:top w:val="nil"/>
              <w:bottom w:val="nil"/>
              <w:right w:val="nil"/>
            </w:tcBorders>
          </w:tcPr>
          <w:p w14:paraId="6B691FB9" w14:textId="7E1623ED" w:rsidR="00FB0155" w:rsidRPr="004422D5" w:rsidRDefault="001A0408" w:rsidP="00104D73">
            <w:pPr>
              <w:spacing w:line="240" w:lineRule="auto"/>
              <w:jc w:val="both"/>
              <w:rPr>
                <w:rFonts w:eastAsia="PMingLiU" w:cs="Times New Roman"/>
                <w:lang w:val="en-US"/>
              </w:rPr>
            </w:pPr>
            <w:r w:rsidRPr="004422D5">
              <w:rPr>
                <w:rFonts w:eastAsia="PMingLiU" w:cs="Times New Roman" w:hint="eastAsia"/>
                <w:lang w:val="en-US"/>
              </w:rPr>
              <w:t xml:space="preserve">I have </w:t>
            </w:r>
            <w:proofErr w:type="gramStart"/>
            <w:r w:rsidRPr="004422D5">
              <w:rPr>
                <w:rFonts w:eastAsia="PMingLiU" w:cs="Times New Roman" w:hint="eastAsia"/>
                <w:lang w:val="en-US"/>
              </w:rPr>
              <w:t>actual,</w:t>
            </w:r>
            <w:proofErr w:type="gramEnd"/>
            <w:r w:rsidRPr="004422D5">
              <w:rPr>
                <w:rFonts w:eastAsia="PMingLiU" w:cs="Times New Roman" w:hint="eastAsia"/>
                <w:lang w:val="en-US"/>
              </w:rPr>
              <w:t xml:space="preserve"> potential or perceived c</w:t>
            </w:r>
            <w:r w:rsidR="00FB0155" w:rsidRPr="004422D5">
              <w:rPr>
                <w:rFonts w:eastAsia="PMingLiU" w:cs="Times New Roman"/>
                <w:lang w:val="en-US"/>
              </w:rPr>
              <w:t>onflict of interest (details to be provided below):</w:t>
            </w:r>
          </w:p>
        </w:tc>
      </w:tr>
      <w:tr w:rsidR="00FB0155" w:rsidRPr="004422D5" w14:paraId="0F5BD91D" w14:textId="77777777" w:rsidTr="000D19B0">
        <w:tc>
          <w:tcPr>
            <w:tcW w:w="278" w:type="dxa"/>
            <w:tcBorders>
              <w:top w:val="single" w:sz="4" w:space="0" w:color="auto"/>
              <w:left w:val="nil"/>
              <w:bottom w:val="nil"/>
              <w:right w:val="nil"/>
            </w:tcBorders>
          </w:tcPr>
          <w:p w14:paraId="16A79B72" w14:textId="77777777" w:rsidR="00FB0155" w:rsidRPr="004422D5" w:rsidRDefault="00FB0155" w:rsidP="00104D73">
            <w:pPr>
              <w:spacing w:line="240" w:lineRule="auto"/>
              <w:jc w:val="both"/>
              <w:rPr>
                <w:rFonts w:eastAsia="PMingLiU" w:cs="Times New Roman"/>
              </w:rPr>
            </w:pPr>
          </w:p>
        </w:tc>
        <w:tc>
          <w:tcPr>
            <w:tcW w:w="9011" w:type="dxa"/>
            <w:tcBorders>
              <w:top w:val="nil"/>
              <w:left w:val="nil"/>
              <w:bottom w:val="single" w:sz="4" w:space="0" w:color="auto"/>
              <w:right w:val="nil"/>
            </w:tcBorders>
          </w:tcPr>
          <w:p w14:paraId="37032980" w14:textId="77777777" w:rsidR="00FB0155" w:rsidRPr="004422D5" w:rsidRDefault="00FB0155" w:rsidP="00104D73">
            <w:pPr>
              <w:spacing w:line="360" w:lineRule="auto"/>
              <w:jc w:val="both"/>
              <w:rPr>
                <w:rFonts w:eastAsia="PMingLiU" w:cs="Times New Roman"/>
                <w:lang w:val="en-US"/>
              </w:rPr>
            </w:pPr>
          </w:p>
        </w:tc>
      </w:tr>
      <w:tr w:rsidR="00FB0155" w:rsidRPr="004422D5" w14:paraId="2C9D3F8E" w14:textId="77777777" w:rsidTr="000D19B0">
        <w:tc>
          <w:tcPr>
            <w:tcW w:w="278" w:type="dxa"/>
            <w:tcBorders>
              <w:top w:val="nil"/>
              <w:left w:val="nil"/>
              <w:bottom w:val="nil"/>
              <w:right w:val="nil"/>
            </w:tcBorders>
          </w:tcPr>
          <w:p w14:paraId="51A4D732" w14:textId="77777777" w:rsidR="00FB0155" w:rsidRPr="004422D5" w:rsidRDefault="00FB0155" w:rsidP="00104D73">
            <w:pPr>
              <w:spacing w:line="240" w:lineRule="auto"/>
              <w:jc w:val="both"/>
              <w:rPr>
                <w:rFonts w:eastAsia="PMingLiU" w:cs="Times New Roman"/>
              </w:rPr>
            </w:pPr>
          </w:p>
        </w:tc>
        <w:tc>
          <w:tcPr>
            <w:tcW w:w="9011" w:type="dxa"/>
            <w:tcBorders>
              <w:top w:val="single" w:sz="4" w:space="0" w:color="auto"/>
              <w:left w:val="nil"/>
              <w:bottom w:val="single" w:sz="4" w:space="0" w:color="auto"/>
              <w:right w:val="nil"/>
            </w:tcBorders>
          </w:tcPr>
          <w:p w14:paraId="3BE072B4" w14:textId="77777777" w:rsidR="00FB0155" w:rsidRPr="004422D5" w:rsidRDefault="00FB0155" w:rsidP="00104D73">
            <w:pPr>
              <w:spacing w:line="360" w:lineRule="auto"/>
              <w:jc w:val="both"/>
              <w:rPr>
                <w:rFonts w:eastAsia="PMingLiU" w:cs="Times New Roman"/>
                <w:lang w:val="en-US"/>
              </w:rPr>
            </w:pPr>
          </w:p>
        </w:tc>
      </w:tr>
    </w:tbl>
    <w:p w14:paraId="02E962FF" w14:textId="77777777" w:rsidR="001A0408" w:rsidRPr="004422D5" w:rsidRDefault="00FB0155" w:rsidP="00FB0155">
      <w:pPr>
        <w:spacing w:after="0"/>
        <w:ind w:left="426"/>
        <w:jc w:val="both"/>
        <w:rPr>
          <w:rFonts w:eastAsia="PMingLiU" w:cs="Times New Roman"/>
        </w:rPr>
      </w:pPr>
      <w:r w:rsidRPr="004422D5">
        <w:rPr>
          <w:rFonts w:eastAsia="PMingLiU" w:cs="Times New Roman"/>
        </w:rPr>
        <w:t xml:space="preserve">  </w:t>
      </w:r>
    </w:p>
    <w:p w14:paraId="0E20ACC6" w14:textId="77777777" w:rsidR="0078459B" w:rsidRPr="004422D5" w:rsidRDefault="0078459B" w:rsidP="00FB0155">
      <w:pPr>
        <w:spacing w:after="0"/>
        <w:ind w:left="426"/>
        <w:jc w:val="both"/>
        <w:rPr>
          <w:rFonts w:eastAsia="PMingLiU" w:cs="Times New Roman"/>
        </w:rPr>
      </w:pPr>
    </w:p>
    <w:p w14:paraId="240A01D0" w14:textId="3E841377" w:rsidR="00FB0155" w:rsidRPr="004422D5" w:rsidRDefault="00FB0155" w:rsidP="00FB0155">
      <w:pPr>
        <w:spacing w:after="0"/>
        <w:ind w:left="426"/>
        <w:jc w:val="both"/>
        <w:rPr>
          <w:rFonts w:eastAsia="PMingLiU" w:cs="Times New Roman"/>
          <w:i/>
          <w:iCs/>
          <w:sz w:val="22"/>
        </w:rPr>
      </w:pPr>
      <w:r w:rsidRPr="00DA4AB5">
        <w:rPr>
          <w:rFonts w:eastAsia="PMingLiU" w:cs="Times New Roman"/>
          <w:i/>
          <w:iCs/>
          <w:sz w:val="22"/>
          <w:vertAlign w:val="superscript"/>
        </w:rPr>
        <w:t>#</w:t>
      </w:r>
      <w:r w:rsidRPr="004422D5">
        <w:rPr>
          <w:rFonts w:eastAsia="PMingLiU" w:cs="Times New Roman"/>
          <w:i/>
          <w:iCs/>
          <w:sz w:val="22"/>
        </w:rPr>
        <w:t xml:space="preserve">Actual: An existing conflict of interest. Potential: A conflict of interest that is about to happen or could happen. </w:t>
      </w:r>
      <w:r w:rsidR="00D454DC">
        <w:rPr>
          <w:rFonts w:eastAsia="PMingLiU" w:cs="Times New Roman"/>
          <w:i/>
          <w:iCs/>
          <w:sz w:val="22"/>
        </w:rPr>
        <w:t xml:space="preserve"> </w:t>
      </w:r>
      <w:r w:rsidRPr="004422D5">
        <w:rPr>
          <w:rFonts w:eastAsia="PMingLiU" w:cs="Times New Roman"/>
          <w:i/>
          <w:iCs/>
          <w:sz w:val="22"/>
        </w:rPr>
        <w:t>Perceived: A conflict of interest which might be reasonably perceived by others as compromising a person's objectivity.</w:t>
      </w:r>
    </w:p>
    <w:p w14:paraId="7F3BDB65" w14:textId="77777777" w:rsidR="00B47E47" w:rsidRDefault="00B47E47" w:rsidP="008A0368">
      <w:pPr>
        <w:spacing w:after="0" w:line="480" w:lineRule="auto"/>
        <w:rPr>
          <w:rFonts w:eastAsia="PMingLiU" w:cs="Times New Roman"/>
        </w:rPr>
      </w:pPr>
    </w:p>
    <w:p w14:paraId="47DF6090" w14:textId="77777777" w:rsidR="00895F48" w:rsidRPr="004422D5" w:rsidRDefault="00895F48" w:rsidP="008A0368">
      <w:pPr>
        <w:spacing w:after="0" w:line="480" w:lineRule="auto"/>
        <w:rPr>
          <w:rFonts w:eastAsia="PMingLiU" w:cs="Times New Roman"/>
        </w:rPr>
      </w:pPr>
    </w:p>
    <w:p w14:paraId="04A2ADD3" w14:textId="77777777" w:rsidR="008A0368" w:rsidRPr="004422D5" w:rsidRDefault="008A0368" w:rsidP="00525F58">
      <w:pPr>
        <w:spacing w:after="0" w:line="360" w:lineRule="auto"/>
        <w:rPr>
          <w:rFonts w:eastAsia="PMingLiU" w:cs="Times New Roman"/>
        </w:rPr>
      </w:pPr>
    </w:p>
    <w:p w14:paraId="1C93EDE9" w14:textId="67E3F8C6" w:rsidR="00017D20" w:rsidRPr="004422D5" w:rsidRDefault="00017D20" w:rsidP="00DC0645">
      <w:pPr>
        <w:spacing w:after="0"/>
        <w:jc w:val="both"/>
        <w:rPr>
          <w:rFonts w:eastAsia="PMingLiU" w:cs="Times New Roman"/>
        </w:rPr>
      </w:pPr>
      <w:r w:rsidRPr="004422D5">
        <w:rPr>
          <w:rFonts w:eastAsia="PMingLiU" w:cs="Times New Roman"/>
        </w:rPr>
        <w:t xml:space="preserve">I declare that all information provided in this </w:t>
      </w:r>
      <w:r w:rsidR="00DF7A0C" w:rsidRPr="004422D5">
        <w:rPr>
          <w:rFonts w:eastAsia="PMingLiU" w:cs="Times New Roman" w:hint="eastAsia"/>
        </w:rPr>
        <w:t>F</w:t>
      </w:r>
      <w:r w:rsidRPr="004422D5">
        <w:rPr>
          <w:rFonts w:eastAsia="PMingLiU" w:cs="Times New Roman"/>
        </w:rPr>
        <w:t>orm is true, accurate, complete</w:t>
      </w:r>
      <w:r w:rsidR="008C55C8" w:rsidRPr="004422D5">
        <w:rPr>
          <w:rFonts w:eastAsia="PMingLiU" w:cs="Times New Roman" w:hint="eastAsia"/>
        </w:rPr>
        <w:t xml:space="preserve">.  </w:t>
      </w:r>
      <w:r w:rsidR="00DF7A0C" w:rsidRPr="004422D5">
        <w:rPr>
          <w:rFonts w:eastAsia="PMingLiU" w:cs="Times New Roman" w:hint="eastAsia"/>
        </w:rPr>
        <w:t xml:space="preserve">I </w:t>
      </w:r>
      <w:r w:rsidR="008C55C8" w:rsidRPr="004422D5">
        <w:rPr>
          <w:rFonts w:eastAsia="PMingLiU" w:cs="Times New Roman" w:hint="eastAsia"/>
        </w:rPr>
        <w:t>undertake to</w:t>
      </w:r>
      <w:r w:rsidR="00DF7A0C" w:rsidRPr="004422D5">
        <w:rPr>
          <w:rFonts w:eastAsia="PMingLiU" w:cs="Times New Roman" w:hint="eastAsia"/>
        </w:rPr>
        <w:t xml:space="preserve"> </w:t>
      </w:r>
      <w:r w:rsidR="00932F3D" w:rsidRPr="004422D5">
        <w:rPr>
          <w:rFonts w:eastAsia="PMingLiU" w:cs="Times New Roman" w:hint="eastAsia"/>
        </w:rPr>
        <w:t>promptly notify the University</w:t>
      </w:r>
      <w:r w:rsidR="00CC1CFD" w:rsidRPr="004422D5">
        <w:rPr>
          <w:rFonts w:eastAsia="PMingLiU" w:cs="Times New Roman" w:hint="eastAsia"/>
        </w:rPr>
        <w:t xml:space="preserve"> in writing</w:t>
      </w:r>
      <w:r w:rsidR="00932F3D" w:rsidRPr="004422D5">
        <w:rPr>
          <w:rFonts w:eastAsia="PMingLiU" w:cs="Times New Roman" w:hint="eastAsia"/>
        </w:rPr>
        <w:t xml:space="preserve"> </w:t>
      </w:r>
      <w:r w:rsidR="00CC1CFD" w:rsidRPr="004422D5">
        <w:rPr>
          <w:rFonts w:eastAsia="PMingLiU" w:cs="Times New Roman"/>
        </w:rPr>
        <w:t>should there be any change in the information provided</w:t>
      </w:r>
      <w:r w:rsidRPr="004422D5">
        <w:rPr>
          <w:rFonts w:eastAsia="PMingLiU" w:cs="Times New Roman"/>
        </w:rPr>
        <w:t>.</w:t>
      </w:r>
    </w:p>
    <w:p w14:paraId="028E6257" w14:textId="77777777" w:rsidR="00017D20" w:rsidRPr="004422D5" w:rsidRDefault="00017D20" w:rsidP="00017D20">
      <w:pPr>
        <w:spacing w:after="0"/>
        <w:jc w:val="both"/>
        <w:rPr>
          <w:rFonts w:eastAsia="PMingLiU" w:cs="Times New Roman"/>
        </w:rPr>
      </w:pPr>
    </w:p>
    <w:p w14:paraId="37D12833" w14:textId="77777777" w:rsidR="009F45FC" w:rsidRPr="004422D5" w:rsidRDefault="009F45FC" w:rsidP="00017D20">
      <w:pPr>
        <w:spacing w:after="0"/>
        <w:jc w:val="both"/>
        <w:rPr>
          <w:rFonts w:eastAsia="PMingLiU" w:cs="Times New Roman"/>
        </w:rPr>
      </w:pPr>
    </w:p>
    <w:tbl>
      <w:tblPr>
        <w:tblStyle w:val="TableGrid"/>
        <w:tblW w:w="0" w:type="auto"/>
        <w:tblLook w:val="04A0" w:firstRow="1" w:lastRow="0" w:firstColumn="1" w:lastColumn="0" w:noHBand="0" w:noVBand="1"/>
      </w:tblPr>
      <w:tblGrid>
        <w:gridCol w:w="1276"/>
        <w:gridCol w:w="3964"/>
      </w:tblGrid>
      <w:tr w:rsidR="00017D20" w:rsidRPr="004422D5" w14:paraId="1AB9B663" w14:textId="77777777" w:rsidTr="000B4D1C">
        <w:trPr>
          <w:trHeight w:val="510"/>
        </w:trPr>
        <w:tc>
          <w:tcPr>
            <w:tcW w:w="1276" w:type="dxa"/>
            <w:tcBorders>
              <w:top w:val="nil"/>
              <w:left w:val="nil"/>
              <w:bottom w:val="nil"/>
              <w:right w:val="nil"/>
            </w:tcBorders>
            <w:vAlign w:val="bottom"/>
          </w:tcPr>
          <w:p w14:paraId="2B5F5C8D" w14:textId="77777777" w:rsidR="00017D20" w:rsidRPr="004422D5" w:rsidRDefault="00017D20" w:rsidP="00017D20">
            <w:pPr>
              <w:spacing w:line="264" w:lineRule="auto"/>
              <w:rPr>
                <w:rFonts w:eastAsia="PMingLiU" w:cs="Times New Roman"/>
              </w:rPr>
            </w:pPr>
            <w:r w:rsidRPr="004422D5">
              <w:rPr>
                <w:rFonts w:eastAsia="PMingLiU" w:cs="Times New Roman"/>
              </w:rPr>
              <w:t>Signed:</w:t>
            </w:r>
          </w:p>
        </w:tc>
        <w:tc>
          <w:tcPr>
            <w:tcW w:w="3964" w:type="dxa"/>
            <w:tcBorders>
              <w:top w:val="nil"/>
              <w:left w:val="nil"/>
              <w:right w:val="nil"/>
            </w:tcBorders>
          </w:tcPr>
          <w:p w14:paraId="5BE4713C" w14:textId="77777777" w:rsidR="00017D20" w:rsidRDefault="00017D20" w:rsidP="00017D20">
            <w:pPr>
              <w:spacing w:line="264" w:lineRule="auto"/>
              <w:jc w:val="both"/>
              <w:rPr>
                <w:rFonts w:eastAsia="PMingLiU" w:cs="Times New Roman"/>
              </w:rPr>
            </w:pPr>
          </w:p>
          <w:p w14:paraId="5117E13A" w14:textId="77777777" w:rsidR="00CE12FA" w:rsidRDefault="00CE12FA" w:rsidP="00017D20">
            <w:pPr>
              <w:spacing w:line="264" w:lineRule="auto"/>
              <w:jc w:val="both"/>
              <w:rPr>
                <w:rFonts w:eastAsia="PMingLiU" w:cs="Times New Roman"/>
              </w:rPr>
            </w:pPr>
          </w:p>
          <w:p w14:paraId="046E68DE" w14:textId="77777777" w:rsidR="00CE12FA" w:rsidRPr="004422D5" w:rsidRDefault="00CE12FA" w:rsidP="00017D20">
            <w:pPr>
              <w:spacing w:line="264" w:lineRule="auto"/>
              <w:jc w:val="both"/>
              <w:rPr>
                <w:rFonts w:eastAsia="PMingLiU" w:cs="Times New Roman"/>
              </w:rPr>
            </w:pPr>
          </w:p>
        </w:tc>
      </w:tr>
      <w:tr w:rsidR="00017D20" w:rsidRPr="004422D5" w14:paraId="6499AB00" w14:textId="77777777" w:rsidTr="000B4D1C">
        <w:trPr>
          <w:trHeight w:val="510"/>
        </w:trPr>
        <w:tc>
          <w:tcPr>
            <w:tcW w:w="1276" w:type="dxa"/>
            <w:tcBorders>
              <w:top w:val="nil"/>
              <w:left w:val="nil"/>
              <w:bottom w:val="nil"/>
              <w:right w:val="nil"/>
            </w:tcBorders>
            <w:vAlign w:val="bottom"/>
          </w:tcPr>
          <w:p w14:paraId="6196AE1C" w14:textId="77777777" w:rsidR="00017D20" w:rsidRPr="004422D5" w:rsidRDefault="00017D20" w:rsidP="00017D20">
            <w:pPr>
              <w:spacing w:line="264" w:lineRule="auto"/>
              <w:rPr>
                <w:rFonts w:eastAsia="PMingLiU" w:cs="Times New Roman"/>
              </w:rPr>
            </w:pPr>
            <w:r w:rsidRPr="004422D5">
              <w:rPr>
                <w:rFonts w:eastAsia="PMingLiU" w:cs="Times New Roman"/>
              </w:rPr>
              <w:t>Name:</w:t>
            </w:r>
          </w:p>
        </w:tc>
        <w:tc>
          <w:tcPr>
            <w:tcW w:w="3964" w:type="dxa"/>
            <w:tcBorders>
              <w:top w:val="nil"/>
              <w:left w:val="nil"/>
              <w:right w:val="nil"/>
            </w:tcBorders>
          </w:tcPr>
          <w:p w14:paraId="6CA24036" w14:textId="77777777" w:rsidR="00017D20" w:rsidRPr="004422D5" w:rsidRDefault="00017D20" w:rsidP="00017D20">
            <w:pPr>
              <w:spacing w:line="264" w:lineRule="auto"/>
              <w:jc w:val="both"/>
              <w:rPr>
                <w:rFonts w:eastAsia="PMingLiU" w:cs="Times New Roman"/>
              </w:rPr>
            </w:pPr>
          </w:p>
          <w:p w14:paraId="278641DE" w14:textId="77777777" w:rsidR="00017D20" w:rsidRPr="004422D5" w:rsidRDefault="00017D20" w:rsidP="00017D20">
            <w:pPr>
              <w:spacing w:line="264" w:lineRule="auto"/>
              <w:jc w:val="both"/>
              <w:rPr>
                <w:rFonts w:eastAsia="PMingLiU" w:cs="Times New Roman"/>
              </w:rPr>
            </w:pPr>
          </w:p>
        </w:tc>
      </w:tr>
      <w:tr w:rsidR="00017D20" w:rsidRPr="004422D5" w14:paraId="502F7571" w14:textId="77777777" w:rsidTr="000B4D1C">
        <w:trPr>
          <w:trHeight w:val="510"/>
        </w:trPr>
        <w:tc>
          <w:tcPr>
            <w:tcW w:w="1276" w:type="dxa"/>
            <w:tcBorders>
              <w:top w:val="nil"/>
              <w:left w:val="nil"/>
              <w:bottom w:val="nil"/>
              <w:right w:val="nil"/>
            </w:tcBorders>
            <w:vAlign w:val="bottom"/>
          </w:tcPr>
          <w:p w14:paraId="76421888" w14:textId="77777777" w:rsidR="00017D20" w:rsidRPr="004422D5" w:rsidRDefault="00017D20" w:rsidP="00017D20">
            <w:pPr>
              <w:spacing w:line="264" w:lineRule="auto"/>
              <w:rPr>
                <w:rFonts w:eastAsia="PMingLiU" w:cs="Times New Roman"/>
              </w:rPr>
            </w:pPr>
            <w:r w:rsidRPr="004422D5">
              <w:rPr>
                <w:rFonts w:eastAsia="PMingLiU" w:cs="Times New Roman"/>
              </w:rPr>
              <w:t>Date:</w:t>
            </w:r>
          </w:p>
        </w:tc>
        <w:tc>
          <w:tcPr>
            <w:tcW w:w="3964" w:type="dxa"/>
            <w:tcBorders>
              <w:left w:val="nil"/>
              <w:right w:val="nil"/>
            </w:tcBorders>
          </w:tcPr>
          <w:p w14:paraId="60B40B12" w14:textId="77777777" w:rsidR="00017D20" w:rsidRPr="004422D5" w:rsidRDefault="00017D20" w:rsidP="00017D20">
            <w:pPr>
              <w:spacing w:line="264" w:lineRule="auto"/>
              <w:jc w:val="both"/>
              <w:rPr>
                <w:rFonts w:eastAsia="PMingLiU" w:cs="Times New Roman"/>
              </w:rPr>
            </w:pPr>
          </w:p>
          <w:p w14:paraId="7619A081" w14:textId="77777777" w:rsidR="00017D20" w:rsidRPr="004422D5" w:rsidRDefault="00017D20" w:rsidP="00017D20">
            <w:pPr>
              <w:spacing w:line="264" w:lineRule="auto"/>
              <w:jc w:val="both"/>
              <w:rPr>
                <w:rFonts w:eastAsia="PMingLiU" w:cs="Times New Roman"/>
              </w:rPr>
            </w:pPr>
          </w:p>
        </w:tc>
      </w:tr>
    </w:tbl>
    <w:p w14:paraId="47B93E33" w14:textId="4009EBFB" w:rsidR="00017D20" w:rsidRPr="004422D5" w:rsidRDefault="00525F58" w:rsidP="00CD2237">
      <w:pPr>
        <w:spacing w:after="0" w:line="480" w:lineRule="auto"/>
        <w:rPr>
          <w:rFonts w:eastAsia="PMingLiU" w:cs="Times New Roman"/>
        </w:rPr>
      </w:pPr>
      <w:r w:rsidRPr="004422D5">
        <w:rPr>
          <w:rFonts w:eastAsia="PMingLiU" w:cs="Times New Roman"/>
        </w:rPr>
        <w:tab/>
      </w:r>
    </w:p>
    <w:p w14:paraId="54105DF2" w14:textId="77777777" w:rsidR="00017D20" w:rsidRPr="004422D5" w:rsidRDefault="00017D20" w:rsidP="00017D20">
      <w:pPr>
        <w:spacing w:after="0"/>
        <w:jc w:val="both"/>
        <w:rPr>
          <w:rFonts w:eastAsia="PMingLiU" w:cs="Times New Roman"/>
        </w:rPr>
      </w:pPr>
      <w:r w:rsidRPr="004422D5">
        <w:rPr>
          <w:rFonts w:eastAsia="PMingLiU" w:cs="Times New Roman"/>
        </w:rPr>
        <w:t>----------------------------------------------------------------------------------------------------------------</w:t>
      </w:r>
    </w:p>
    <w:p w14:paraId="12F0ED6D" w14:textId="77777777" w:rsidR="00017D20" w:rsidRDefault="00017D20" w:rsidP="00017D20">
      <w:pPr>
        <w:spacing w:after="0"/>
        <w:jc w:val="both"/>
        <w:rPr>
          <w:rFonts w:eastAsia="PMingLiU" w:cs="Times New Roman"/>
        </w:rPr>
      </w:pPr>
    </w:p>
    <w:p w14:paraId="5C44691A" w14:textId="77777777" w:rsidR="00FD1702" w:rsidRPr="004422D5" w:rsidRDefault="00FD1702" w:rsidP="00017D20">
      <w:pPr>
        <w:spacing w:after="0"/>
        <w:jc w:val="both"/>
        <w:rPr>
          <w:rFonts w:eastAsia="PMingLiU" w:cs="Times New Roman"/>
        </w:rPr>
      </w:pPr>
    </w:p>
    <w:p w14:paraId="3FD12047" w14:textId="6AA7B1DA" w:rsidR="00017D20" w:rsidRPr="004422D5" w:rsidRDefault="00017D20" w:rsidP="00017D20">
      <w:pPr>
        <w:spacing w:after="0"/>
        <w:jc w:val="both"/>
        <w:rPr>
          <w:rFonts w:eastAsia="PMingLiU" w:cs="Times New Roman"/>
          <w:b/>
          <w:bCs/>
          <w:lang w:val="en-US"/>
        </w:rPr>
      </w:pPr>
      <w:r w:rsidRPr="004422D5">
        <w:rPr>
          <w:rFonts w:eastAsia="PMingLiU" w:cs="Times New Roman"/>
          <w:b/>
          <w:bCs/>
          <w:lang w:val="en-US"/>
        </w:rPr>
        <w:t xml:space="preserve">Review and </w:t>
      </w:r>
      <w:r w:rsidR="005E0B0C" w:rsidRPr="004422D5">
        <w:rPr>
          <w:rFonts w:eastAsia="PMingLiU" w:cs="Times New Roman" w:hint="eastAsia"/>
          <w:b/>
          <w:bCs/>
          <w:lang w:val="en-US"/>
        </w:rPr>
        <w:t>Decision</w:t>
      </w:r>
      <w:r w:rsidR="005E0B0C" w:rsidRPr="004422D5">
        <w:rPr>
          <w:rFonts w:eastAsia="PMingLiU" w:cs="Times New Roman"/>
          <w:b/>
          <w:bCs/>
          <w:lang w:val="en-US"/>
        </w:rPr>
        <w:t xml:space="preserve"> </w:t>
      </w:r>
      <w:r w:rsidRPr="004422D5">
        <w:rPr>
          <w:rFonts w:eastAsia="PMingLiU" w:cs="Times New Roman"/>
          <w:b/>
          <w:bCs/>
          <w:lang w:val="en-US"/>
        </w:rPr>
        <w:t>by Chair</w:t>
      </w:r>
      <w:r w:rsidR="006962B5" w:rsidRPr="004422D5">
        <w:rPr>
          <w:rFonts w:eastAsia="PMingLiU" w:cs="Times New Roman"/>
          <w:b/>
          <w:bCs/>
          <w:lang w:val="en-US"/>
        </w:rPr>
        <w:t>/</w:t>
      </w:r>
      <w:r w:rsidR="00C517B6" w:rsidRPr="004422D5">
        <w:rPr>
          <w:rFonts w:eastAsia="PMingLiU" w:cs="Times New Roman"/>
          <w:b/>
          <w:bCs/>
          <w:lang w:val="en-US"/>
        </w:rPr>
        <w:t>VPRD</w:t>
      </w:r>
      <w:r w:rsidR="00C517B6" w:rsidRPr="00DA4AB5">
        <w:rPr>
          <w:rFonts w:eastAsia="PMingLiU" w:cs="Times New Roman"/>
          <w:b/>
          <w:bCs/>
          <w:vertAlign w:val="superscript"/>
          <w:lang w:val="en-US"/>
        </w:rPr>
        <w:t>*</w:t>
      </w:r>
    </w:p>
    <w:p w14:paraId="54D007AD" w14:textId="77777777" w:rsidR="00017D20" w:rsidRPr="004422D5" w:rsidRDefault="00017D20" w:rsidP="00017D20">
      <w:pPr>
        <w:spacing w:after="0"/>
        <w:jc w:val="both"/>
        <w:rPr>
          <w:rFonts w:eastAsia="PMingLiU" w:cs="Times New Roman"/>
          <w:b/>
          <w:bCs/>
          <w:lang w:val="en-US"/>
        </w:rPr>
      </w:pPr>
    </w:p>
    <w:p w14:paraId="4BC3676A" w14:textId="156DA092" w:rsidR="00017D20" w:rsidRPr="004422D5" w:rsidRDefault="00017D20" w:rsidP="002622A4">
      <w:pPr>
        <w:spacing w:after="0"/>
        <w:jc w:val="both"/>
        <w:rPr>
          <w:rFonts w:eastAsia="PMingLiU" w:cs="Times New Roman"/>
          <w:lang w:val="en-US"/>
        </w:rPr>
      </w:pPr>
      <w:r w:rsidRPr="004422D5">
        <w:rPr>
          <w:rFonts w:eastAsia="PMingLiU" w:cs="Times New Roman"/>
          <w:lang w:val="en-US"/>
        </w:rPr>
        <w:t>I</w:t>
      </w:r>
      <w:r w:rsidR="007C139F" w:rsidRPr="004422D5">
        <w:rPr>
          <w:rFonts w:eastAsia="PMingLiU" w:cs="Times New Roman" w:hint="eastAsia"/>
          <w:lang w:val="en-US"/>
        </w:rPr>
        <w:t xml:space="preserve"> confirm </w:t>
      </w:r>
      <w:r w:rsidR="007C139F" w:rsidRPr="004422D5">
        <w:rPr>
          <w:rFonts w:eastAsia="PMingLiU" w:cs="Times New Roman"/>
          <w:lang w:val="en-US"/>
        </w:rPr>
        <w:t>that</w:t>
      </w:r>
      <w:r w:rsidR="007C139F" w:rsidRPr="004422D5">
        <w:rPr>
          <w:rFonts w:eastAsia="PMingLiU" w:cs="Times New Roman" w:hint="eastAsia"/>
          <w:lang w:val="en-US"/>
        </w:rPr>
        <w:t xml:space="preserve"> I</w:t>
      </w:r>
      <w:r w:rsidRPr="004422D5">
        <w:rPr>
          <w:rFonts w:eastAsia="PMingLiU" w:cs="Times New Roman"/>
          <w:lang w:val="en-US"/>
        </w:rPr>
        <w:t xml:space="preserve"> have reviewed the above </w:t>
      </w:r>
      <w:r w:rsidR="007C139F" w:rsidRPr="004422D5">
        <w:rPr>
          <w:rFonts w:eastAsia="PMingLiU" w:cs="Times New Roman" w:hint="eastAsia"/>
          <w:lang w:val="en-US"/>
        </w:rPr>
        <w:t>Form.</w:t>
      </w:r>
      <w:r w:rsidR="00D454DC">
        <w:rPr>
          <w:rFonts w:eastAsia="PMingLiU" w:cs="Times New Roman"/>
          <w:lang w:val="en-US"/>
        </w:rPr>
        <w:t xml:space="preserve">  </w:t>
      </w:r>
      <w:r w:rsidR="007C139F" w:rsidRPr="004422D5">
        <w:rPr>
          <w:rFonts w:eastAsia="PMingLiU" w:cs="Times New Roman" w:hint="eastAsia"/>
          <w:lang w:val="en-US"/>
        </w:rPr>
        <w:t>Where declarations have been made in respect of any conflict of interest</w:t>
      </w:r>
      <w:r w:rsidR="006A6C56" w:rsidRPr="004422D5">
        <w:rPr>
          <w:rFonts w:eastAsia="PMingLiU" w:cs="Times New Roman" w:hint="eastAsia"/>
          <w:lang w:val="en-US"/>
        </w:rPr>
        <w:t xml:space="preserve"> or any non-compliance issues</w:t>
      </w:r>
      <w:r w:rsidR="007C139F" w:rsidRPr="004422D5">
        <w:rPr>
          <w:rFonts w:eastAsia="PMingLiU" w:cs="Times New Roman" w:hint="eastAsia"/>
          <w:lang w:val="en-US"/>
        </w:rPr>
        <w:t>,</w:t>
      </w:r>
      <w:r w:rsidRPr="004422D5">
        <w:rPr>
          <w:rFonts w:eastAsia="PMingLiU" w:cs="Times New Roman"/>
          <w:lang w:val="en-US"/>
        </w:rPr>
        <w:t xml:space="preserve"> </w:t>
      </w:r>
      <w:r w:rsidR="007C139F" w:rsidRPr="004422D5">
        <w:rPr>
          <w:rFonts w:eastAsia="PMingLiU" w:cs="Times New Roman" w:hint="eastAsia"/>
          <w:lang w:val="en-US"/>
        </w:rPr>
        <w:t xml:space="preserve">I </w:t>
      </w:r>
      <w:r w:rsidRPr="004422D5">
        <w:rPr>
          <w:rFonts w:eastAsia="PMingLiU" w:cs="Times New Roman"/>
          <w:lang w:val="en-US"/>
        </w:rPr>
        <w:t>confirm that appropriate consideration has been given</w:t>
      </w:r>
      <w:r w:rsidR="0078459B" w:rsidRPr="004422D5">
        <w:rPr>
          <w:rFonts w:eastAsia="PMingLiU" w:cs="Times New Roman" w:hint="eastAsia"/>
          <w:lang w:val="en-US"/>
        </w:rPr>
        <w:t>,</w:t>
      </w:r>
      <w:r w:rsidR="007C139F" w:rsidRPr="004422D5">
        <w:rPr>
          <w:rFonts w:eastAsia="PMingLiU" w:cs="Times New Roman" w:hint="eastAsia"/>
          <w:lang w:val="en-US"/>
        </w:rPr>
        <w:t xml:space="preserve"> and my decision is stated as follows</w:t>
      </w:r>
      <w:r w:rsidRPr="004422D5">
        <w:rPr>
          <w:rFonts w:eastAsia="PMingLiU" w:cs="Times New Roman"/>
          <w:lang w:val="en-US"/>
        </w:rPr>
        <w:t>.</w:t>
      </w:r>
    </w:p>
    <w:p w14:paraId="1EC5B054" w14:textId="77777777" w:rsidR="007C139F" w:rsidRPr="004422D5" w:rsidRDefault="007C139F" w:rsidP="00017D20">
      <w:pPr>
        <w:spacing w:after="0"/>
        <w:jc w:val="both"/>
        <w:rPr>
          <w:rFonts w:eastAsia="PMingLiU" w:cs="Times New Roman"/>
          <w:lang w:val="en-US"/>
        </w:rPr>
      </w:pPr>
    </w:p>
    <w:tbl>
      <w:tblPr>
        <w:tblStyle w:val="TableGrid"/>
        <w:tblW w:w="0" w:type="auto"/>
        <w:tblLook w:val="04A0" w:firstRow="1" w:lastRow="0" w:firstColumn="1" w:lastColumn="0" w:noHBand="0" w:noVBand="1"/>
      </w:tblPr>
      <w:tblGrid>
        <w:gridCol w:w="2830"/>
        <w:gridCol w:w="6782"/>
      </w:tblGrid>
      <w:tr w:rsidR="007C139F" w:rsidRPr="004422D5" w14:paraId="2B65E907" w14:textId="77777777" w:rsidTr="0078459B">
        <w:tc>
          <w:tcPr>
            <w:tcW w:w="2830" w:type="dxa"/>
          </w:tcPr>
          <w:p w14:paraId="086CE86D" w14:textId="42B56631" w:rsidR="007C139F" w:rsidRPr="004422D5" w:rsidRDefault="007C139F" w:rsidP="00056684">
            <w:pPr>
              <w:spacing w:line="264" w:lineRule="auto"/>
              <w:rPr>
                <w:rFonts w:eastAsia="PMingLiU" w:cs="Times New Roman"/>
                <w:lang w:val="en-US"/>
              </w:rPr>
            </w:pPr>
            <w:r w:rsidRPr="004422D5">
              <w:rPr>
                <w:rFonts w:eastAsia="PMingLiU" w:cs="Times New Roman"/>
                <w:lang w:val="en-US"/>
              </w:rPr>
              <w:t>Decision</w:t>
            </w:r>
            <w:r w:rsidRPr="004422D5">
              <w:rPr>
                <w:rFonts w:eastAsia="PMingLiU" w:cs="Times New Roman" w:hint="eastAsia"/>
                <w:lang w:val="en-US"/>
              </w:rPr>
              <w:t xml:space="preserve"> </w:t>
            </w:r>
            <w:r w:rsidRPr="00056684">
              <w:rPr>
                <w:rFonts w:eastAsia="PMingLiU" w:cs="Times New Roman" w:hint="eastAsia"/>
                <w:i/>
                <w:iCs/>
                <w:lang w:val="en-US"/>
              </w:rPr>
              <w:t>(in respect of declaration of any conflict of interest)</w:t>
            </w:r>
            <w:r w:rsidRPr="004422D5">
              <w:rPr>
                <w:rFonts w:eastAsia="PMingLiU" w:cs="Times New Roman"/>
                <w:lang w:val="en-US"/>
              </w:rPr>
              <w:t>:</w:t>
            </w:r>
          </w:p>
        </w:tc>
        <w:tc>
          <w:tcPr>
            <w:tcW w:w="6782" w:type="dxa"/>
          </w:tcPr>
          <w:p w14:paraId="0D1D4F52" w14:textId="3E99EEA6" w:rsidR="007C139F" w:rsidRPr="004422D5" w:rsidRDefault="00E31B7B" w:rsidP="002622A4">
            <w:pPr>
              <w:pStyle w:val="ListParagraph"/>
              <w:numPr>
                <w:ilvl w:val="0"/>
                <w:numId w:val="4"/>
              </w:numPr>
              <w:spacing w:line="259" w:lineRule="auto"/>
              <w:ind w:left="357" w:hanging="357"/>
              <w:jc w:val="both"/>
              <w:rPr>
                <w:rFonts w:ascii="Times New Roman" w:eastAsia="PMingLiU" w:hAnsi="Times New Roman" w:cs="Times New Roman"/>
              </w:rPr>
            </w:pPr>
            <w:r w:rsidRPr="004422D5">
              <w:rPr>
                <w:rFonts w:ascii="Times New Roman" w:eastAsia="PMingLiU" w:hAnsi="Times New Roman" w:cs="Times New Roman"/>
              </w:rPr>
              <w:t>The information declared does not constitute a conflict of interest.  The individual can continue to serve as a Panel/ Committee</w:t>
            </w:r>
            <w:r w:rsidRPr="00DA4AB5">
              <w:rPr>
                <w:rFonts w:ascii="Times New Roman" w:eastAsia="PMingLiU" w:hAnsi="Times New Roman" w:cs="Times New Roman"/>
                <w:vertAlign w:val="superscript"/>
              </w:rPr>
              <w:t>*</w:t>
            </w:r>
            <w:r w:rsidRPr="004422D5">
              <w:rPr>
                <w:rFonts w:ascii="Times New Roman" w:eastAsia="PMingLiU" w:hAnsi="Times New Roman" w:cs="Times New Roman"/>
              </w:rPr>
              <w:t xml:space="preserve"> member. </w:t>
            </w:r>
            <w:r w:rsidR="007C139F" w:rsidRPr="004422D5">
              <w:rPr>
                <w:rFonts w:ascii="Times New Roman" w:eastAsia="PMingLiU" w:hAnsi="Times New Roman" w:cs="Times New Roman"/>
              </w:rPr>
              <w:t xml:space="preserve">  </w:t>
            </w:r>
          </w:p>
          <w:p w14:paraId="04B8E653" w14:textId="77777777" w:rsidR="002622A4" w:rsidRPr="004422D5" w:rsidRDefault="002622A4" w:rsidP="002622A4">
            <w:pPr>
              <w:pStyle w:val="ListParagraph"/>
              <w:spacing w:line="259" w:lineRule="auto"/>
              <w:ind w:left="357"/>
              <w:jc w:val="both"/>
              <w:rPr>
                <w:rFonts w:ascii="Times New Roman" w:eastAsia="PMingLiU" w:hAnsi="Times New Roman" w:cs="Times New Roman"/>
              </w:rPr>
            </w:pPr>
          </w:p>
          <w:p w14:paraId="421143E1" w14:textId="0AA772CF" w:rsidR="007C139F" w:rsidRPr="004422D5" w:rsidRDefault="00E31B7B" w:rsidP="002622A4">
            <w:pPr>
              <w:pStyle w:val="ListParagraph"/>
              <w:numPr>
                <w:ilvl w:val="0"/>
                <w:numId w:val="4"/>
              </w:numPr>
              <w:spacing w:line="259" w:lineRule="auto"/>
              <w:ind w:left="357" w:hanging="357"/>
              <w:jc w:val="both"/>
              <w:rPr>
                <w:rFonts w:eastAsia="PMingLiU" w:cs="Times New Roman"/>
              </w:rPr>
            </w:pPr>
            <w:r w:rsidRPr="004422D5">
              <w:rPr>
                <w:rFonts w:ascii="Times New Roman" w:eastAsia="PMingLiU" w:hAnsi="Times New Roman" w:cs="Times New Roman"/>
              </w:rPr>
              <w:t>The information declared constitutes an actual, potential or perceived conflict of interest and the individual should refrain from serving as a Panel/Committee</w:t>
            </w:r>
            <w:r w:rsidRPr="00DA4AB5">
              <w:rPr>
                <w:rFonts w:ascii="Times New Roman" w:eastAsia="PMingLiU" w:hAnsi="Times New Roman" w:cs="Times New Roman"/>
                <w:vertAlign w:val="superscript"/>
              </w:rPr>
              <w:t>*</w:t>
            </w:r>
            <w:r w:rsidRPr="004422D5">
              <w:rPr>
                <w:rFonts w:ascii="Times New Roman" w:eastAsia="PMingLiU" w:hAnsi="Times New Roman" w:cs="Times New Roman"/>
              </w:rPr>
              <w:t xml:space="preserve"> member. </w:t>
            </w:r>
          </w:p>
        </w:tc>
      </w:tr>
      <w:tr w:rsidR="00FB6146" w:rsidRPr="004422D5" w14:paraId="25E61E27" w14:textId="77777777" w:rsidTr="0078459B">
        <w:tc>
          <w:tcPr>
            <w:tcW w:w="2830" w:type="dxa"/>
          </w:tcPr>
          <w:p w14:paraId="0FC60F87" w14:textId="0652D692" w:rsidR="00FB6146" w:rsidRPr="004422D5" w:rsidRDefault="00FB6146" w:rsidP="00765D6E">
            <w:pPr>
              <w:spacing w:line="360" w:lineRule="auto"/>
              <w:rPr>
                <w:rFonts w:eastAsia="PMingLiU" w:cs="Times New Roman"/>
                <w:lang w:val="en-US"/>
              </w:rPr>
            </w:pPr>
            <w:r w:rsidRPr="004422D5">
              <w:rPr>
                <w:rFonts w:eastAsia="PMingLiU" w:cs="Times New Roman" w:hint="eastAsia"/>
                <w:lang w:val="en-US"/>
              </w:rPr>
              <w:t>Remarks</w:t>
            </w:r>
            <w:r w:rsidR="006A6C56" w:rsidRPr="004422D5">
              <w:rPr>
                <w:rFonts w:eastAsia="PMingLiU" w:cs="Times New Roman" w:hint="eastAsia"/>
                <w:lang w:val="en-US"/>
              </w:rPr>
              <w:t xml:space="preserve"> / other decision</w:t>
            </w:r>
            <w:r w:rsidRPr="004422D5">
              <w:rPr>
                <w:rFonts w:eastAsia="PMingLiU" w:cs="Times New Roman" w:hint="eastAsia"/>
                <w:lang w:val="en-US"/>
              </w:rPr>
              <w:t xml:space="preserve">: </w:t>
            </w:r>
          </w:p>
        </w:tc>
        <w:tc>
          <w:tcPr>
            <w:tcW w:w="6782" w:type="dxa"/>
          </w:tcPr>
          <w:p w14:paraId="4DB62E8D" w14:textId="77777777" w:rsidR="00056684" w:rsidRDefault="00056684" w:rsidP="00056684">
            <w:pPr>
              <w:spacing w:line="240" w:lineRule="auto"/>
              <w:rPr>
                <w:rFonts w:eastAsia="PMingLiU" w:cs="Times New Roman"/>
                <w:lang w:val="en-US"/>
              </w:rPr>
            </w:pPr>
          </w:p>
          <w:p w14:paraId="64835890" w14:textId="77777777" w:rsidR="00056684" w:rsidRPr="00056684" w:rsidRDefault="00056684" w:rsidP="00056684">
            <w:pPr>
              <w:spacing w:line="240" w:lineRule="auto"/>
              <w:rPr>
                <w:rFonts w:eastAsia="PMingLiU" w:cs="Times New Roman"/>
                <w:lang w:val="en-US"/>
              </w:rPr>
            </w:pPr>
          </w:p>
          <w:p w14:paraId="3C4E60D8" w14:textId="77777777" w:rsidR="00056684" w:rsidRPr="00056684" w:rsidRDefault="00056684" w:rsidP="00056684">
            <w:pPr>
              <w:spacing w:line="240" w:lineRule="auto"/>
              <w:rPr>
                <w:rFonts w:eastAsia="PMingLiU" w:cs="Times New Roman"/>
                <w:lang w:val="en-US"/>
              </w:rPr>
            </w:pPr>
          </w:p>
        </w:tc>
      </w:tr>
      <w:tr w:rsidR="00017D20" w:rsidRPr="004422D5" w14:paraId="20DBC865" w14:textId="77777777" w:rsidTr="00056684">
        <w:tc>
          <w:tcPr>
            <w:tcW w:w="2830" w:type="dxa"/>
          </w:tcPr>
          <w:p w14:paraId="5392945A" w14:textId="463C514F" w:rsidR="00017D20" w:rsidRPr="004422D5" w:rsidRDefault="00017D20" w:rsidP="00056684">
            <w:pPr>
              <w:spacing w:line="360" w:lineRule="auto"/>
              <w:rPr>
                <w:rFonts w:eastAsia="PMingLiU" w:cs="Times New Roman"/>
                <w:lang w:val="en-US"/>
              </w:rPr>
            </w:pPr>
            <w:r w:rsidRPr="004422D5">
              <w:rPr>
                <w:rFonts w:eastAsia="PMingLiU" w:cs="Times New Roman"/>
                <w:lang w:val="en-US"/>
              </w:rPr>
              <w:t>Chair</w:t>
            </w:r>
            <w:r w:rsidR="00C517B6" w:rsidRPr="004422D5">
              <w:rPr>
                <w:rFonts w:eastAsia="PMingLiU" w:cs="Times New Roman"/>
                <w:lang w:val="en-US"/>
              </w:rPr>
              <w:t>/VPRD</w:t>
            </w:r>
            <w:r w:rsidR="00C517B6" w:rsidRPr="00DA4AB5">
              <w:rPr>
                <w:rFonts w:eastAsia="PMingLiU" w:cs="Times New Roman"/>
                <w:vertAlign w:val="superscript"/>
                <w:lang w:val="en-US"/>
              </w:rPr>
              <w:t>*</w:t>
            </w:r>
            <w:r w:rsidRPr="004422D5">
              <w:rPr>
                <w:rFonts w:eastAsia="PMingLiU" w:cs="Times New Roman"/>
                <w:lang w:val="en-US"/>
              </w:rPr>
              <w:t>’s Name:</w:t>
            </w:r>
          </w:p>
        </w:tc>
        <w:tc>
          <w:tcPr>
            <w:tcW w:w="6782" w:type="dxa"/>
            <w:vAlign w:val="center"/>
          </w:tcPr>
          <w:p w14:paraId="5FC385F1" w14:textId="77777777" w:rsidR="00056684" w:rsidRDefault="00056684" w:rsidP="00056684">
            <w:pPr>
              <w:spacing w:line="240" w:lineRule="auto"/>
              <w:rPr>
                <w:rFonts w:eastAsia="PMingLiU" w:cs="Times New Roman"/>
                <w:lang w:val="en-US"/>
              </w:rPr>
            </w:pPr>
          </w:p>
          <w:p w14:paraId="39522ED7" w14:textId="77777777" w:rsidR="00056684" w:rsidRPr="004422D5" w:rsidRDefault="00056684" w:rsidP="00056684">
            <w:pPr>
              <w:spacing w:line="240" w:lineRule="auto"/>
              <w:rPr>
                <w:rFonts w:eastAsia="PMingLiU" w:cs="Times New Roman"/>
                <w:lang w:val="en-US"/>
              </w:rPr>
            </w:pPr>
          </w:p>
        </w:tc>
      </w:tr>
      <w:tr w:rsidR="00017D20" w:rsidRPr="004422D5" w14:paraId="3039F57C" w14:textId="77777777" w:rsidTr="00056684">
        <w:tc>
          <w:tcPr>
            <w:tcW w:w="2830" w:type="dxa"/>
          </w:tcPr>
          <w:p w14:paraId="2AA39FD0" w14:textId="69A97B07" w:rsidR="00017D20" w:rsidRPr="004422D5" w:rsidRDefault="00017D20" w:rsidP="00056684">
            <w:pPr>
              <w:spacing w:line="360" w:lineRule="auto"/>
              <w:rPr>
                <w:rFonts w:eastAsia="PMingLiU" w:cs="Times New Roman"/>
                <w:lang w:val="en-US"/>
              </w:rPr>
            </w:pPr>
            <w:r w:rsidRPr="004422D5">
              <w:rPr>
                <w:rFonts w:eastAsia="PMingLiU" w:cs="Times New Roman"/>
                <w:lang w:val="en-US"/>
              </w:rPr>
              <w:t>Chair</w:t>
            </w:r>
            <w:r w:rsidR="00C517B6" w:rsidRPr="004422D5">
              <w:rPr>
                <w:rFonts w:eastAsia="PMingLiU" w:cs="Times New Roman"/>
                <w:lang w:val="en-US"/>
              </w:rPr>
              <w:t>/VPRD</w:t>
            </w:r>
            <w:r w:rsidR="00C517B6" w:rsidRPr="00DA4AB5">
              <w:rPr>
                <w:rFonts w:eastAsia="PMingLiU" w:cs="Times New Roman"/>
                <w:vertAlign w:val="superscript"/>
                <w:lang w:val="en-US"/>
              </w:rPr>
              <w:t>*</w:t>
            </w:r>
            <w:r w:rsidRPr="004422D5">
              <w:rPr>
                <w:rFonts w:eastAsia="PMingLiU" w:cs="Times New Roman"/>
                <w:lang w:val="en-US"/>
              </w:rPr>
              <w:t>’s Signature:</w:t>
            </w:r>
          </w:p>
        </w:tc>
        <w:tc>
          <w:tcPr>
            <w:tcW w:w="6782" w:type="dxa"/>
            <w:vAlign w:val="center"/>
          </w:tcPr>
          <w:p w14:paraId="6236AF39" w14:textId="77777777" w:rsidR="00017D20" w:rsidRDefault="00017D20" w:rsidP="00056684">
            <w:pPr>
              <w:spacing w:line="240" w:lineRule="auto"/>
              <w:rPr>
                <w:rFonts w:eastAsia="PMingLiU" w:cs="Times New Roman"/>
                <w:lang w:val="en-US"/>
              </w:rPr>
            </w:pPr>
          </w:p>
          <w:p w14:paraId="3F5C5720" w14:textId="77777777" w:rsidR="00056684" w:rsidRDefault="00056684" w:rsidP="00056684">
            <w:pPr>
              <w:spacing w:line="240" w:lineRule="auto"/>
              <w:rPr>
                <w:rFonts w:eastAsia="PMingLiU" w:cs="Times New Roman"/>
                <w:lang w:val="en-US"/>
              </w:rPr>
            </w:pPr>
          </w:p>
          <w:p w14:paraId="644AE0B1" w14:textId="77777777" w:rsidR="00056684" w:rsidRPr="004422D5" w:rsidRDefault="00056684" w:rsidP="00056684">
            <w:pPr>
              <w:spacing w:line="240" w:lineRule="auto"/>
              <w:rPr>
                <w:rFonts w:eastAsia="PMingLiU" w:cs="Times New Roman"/>
                <w:lang w:val="en-US"/>
              </w:rPr>
            </w:pPr>
          </w:p>
          <w:p w14:paraId="66ED148B" w14:textId="77777777" w:rsidR="00017D20" w:rsidRPr="004422D5" w:rsidRDefault="00017D20" w:rsidP="00056684">
            <w:pPr>
              <w:spacing w:line="240" w:lineRule="auto"/>
              <w:rPr>
                <w:rFonts w:eastAsia="PMingLiU" w:cs="Times New Roman"/>
                <w:lang w:val="en-US"/>
              </w:rPr>
            </w:pPr>
          </w:p>
        </w:tc>
      </w:tr>
      <w:tr w:rsidR="00017D20" w:rsidRPr="00017D20" w14:paraId="501B4FE4" w14:textId="77777777" w:rsidTr="00056684">
        <w:tc>
          <w:tcPr>
            <w:tcW w:w="2830" w:type="dxa"/>
          </w:tcPr>
          <w:p w14:paraId="16771922" w14:textId="77777777" w:rsidR="00017D20" w:rsidRPr="00017D20" w:rsidRDefault="00017D20" w:rsidP="00056684">
            <w:pPr>
              <w:spacing w:line="360" w:lineRule="auto"/>
              <w:rPr>
                <w:rFonts w:eastAsia="PMingLiU" w:cs="Times New Roman"/>
                <w:lang w:val="en-US"/>
              </w:rPr>
            </w:pPr>
            <w:r w:rsidRPr="004422D5">
              <w:rPr>
                <w:rFonts w:eastAsia="PMingLiU" w:cs="Times New Roman"/>
                <w:lang w:val="en-US"/>
              </w:rPr>
              <w:t>Date:</w:t>
            </w:r>
          </w:p>
        </w:tc>
        <w:tc>
          <w:tcPr>
            <w:tcW w:w="6782" w:type="dxa"/>
            <w:vAlign w:val="center"/>
          </w:tcPr>
          <w:p w14:paraId="7C8421DD" w14:textId="77777777" w:rsidR="00017D20" w:rsidRDefault="00017D20" w:rsidP="00056684">
            <w:pPr>
              <w:spacing w:line="240" w:lineRule="auto"/>
              <w:rPr>
                <w:rFonts w:eastAsia="PMingLiU" w:cs="Times New Roman"/>
                <w:lang w:val="en-US"/>
              </w:rPr>
            </w:pPr>
          </w:p>
          <w:p w14:paraId="720BF74E" w14:textId="77777777" w:rsidR="00056684" w:rsidRPr="00017D20" w:rsidRDefault="00056684" w:rsidP="00056684">
            <w:pPr>
              <w:spacing w:line="240" w:lineRule="auto"/>
              <w:rPr>
                <w:rFonts w:eastAsia="PMingLiU" w:cs="Times New Roman"/>
                <w:lang w:val="en-US"/>
              </w:rPr>
            </w:pPr>
          </w:p>
        </w:tc>
      </w:tr>
    </w:tbl>
    <w:p w14:paraId="42D4AEAD" w14:textId="77777777" w:rsidR="00017D20" w:rsidRPr="00017D20" w:rsidRDefault="00017D20" w:rsidP="00860869">
      <w:pPr>
        <w:spacing w:after="0"/>
        <w:jc w:val="both"/>
        <w:rPr>
          <w:rFonts w:eastAsia="PMingLiU" w:cs="Times New Roman"/>
        </w:rPr>
      </w:pPr>
    </w:p>
    <w:sectPr w:rsidR="00017D20" w:rsidRPr="00017D20" w:rsidSect="00C41628">
      <w:headerReference w:type="default" r:id="rId12"/>
      <w:footerReference w:type="default" r:id="rId13"/>
      <w:pgSz w:w="11906" w:h="16838" w:code="9"/>
      <w:pgMar w:top="1111" w:right="1134" w:bottom="851" w:left="1134" w:header="567" w:footer="42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A12" w14:textId="77777777" w:rsidR="007F0293" w:rsidRDefault="007F0293" w:rsidP="005B1342">
      <w:pPr>
        <w:spacing w:after="0" w:line="240" w:lineRule="auto"/>
      </w:pPr>
      <w:r>
        <w:separator/>
      </w:r>
    </w:p>
  </w:endnote>
  <w:endnote w:type="continuationSeparator" w:id="0">
    <w:p w14:paraId="49B91652" w14:textId="77777777" w:rsidR="007F0293" w:rsidRDefault="007F0293" w:rsidP="005B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838403"/>
      <w:docPartObj>
        <w:docPartGallery w:val="Page Numbers (Bottom of Page)"/>
        <w:docPartUnique/>
      </w:docPartObj>
    </w:sdtPr>
    <w:sdtEndPr>
      <w:rPr>
        <w:noProof/>
      </w:rPr>
    </w:sdtEndPr>
    <w:sdtContent>
      <w:p w14:paraId="08864F9C" w14:textId="77777777" w:rsidR="000150DD" w:rsidRDefault="000150DD" w:rsidP="000150DD">
        <w:pPr>
          <w:pStyle w:val="Footer"/>
          <w:spacing w:line="200" w:lineRule="exact"/>
          <w:jc w:val="center"/>
        </w:pPr>
      </w:p>
      <w:p w14:paraId="0F74FF18" w14:textId="51C8342C" w:rsidR="006112A3" w:rsidRDefault="006112A3" w:rsidP="00C416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7E263" w14:textId="00E712B6" w:rsidR="006112A3" w:rsidRPr="006112A3" w:rsidRDefault="006112A3" w:rsidP="00C41628">
    <w:pPr>
      <w:spacing w:after="0" w:line="240" w:lineRule="auto"/>
      <w:jc w:val="both"/>
    </w:pPr>
    <w:r>
      <w:rPr>
        <w:i/>
        <w:iCs/>
        <w:sz w:val="22"/>
      </w:rPr>
      <w:t>[</w:t>
    </w:r>
    <w:r w:rsidRPr="00D645F6">
      <w:rPr>
        <w:i/>
        <w:iCs/>
        <w:sz w:val="22"/>
        <w:vertAlign w:val="superscript"/>
      </w:rPr>
      <w:t>*</w:t>
    </w:r>
    <w:r w:rsidRPr="00D645F6">
      <w:rPr>
        <w:i/>
        <w:iCs/>
        <w:sz w:val="22"/>
      </w:rPr>
      <w:t>Delete as appropriate</w:t>
    </w:r>
    <w:r>
      <w:rPr>
        <w:i/>
        <w:iCs/>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4281" w14:textId="77777777" w:rsidR="007F0293" w:rsidRDefault="007F0293" w:rsidP="005B1342">
      <w:pPr>
        <w:spacing w:after="0" w:line="240" w:lineRule="auto"/>
      </w:pPr>
      <w:r>
        <w:separator/>
      </w:r>
    </w:p>
  </w:footnote>
  <w:footnote w:type="continuationSeparator" w:id="0">
    <w:p w14:paraId="6509E378" w14:textId="77777777" w:rsidR="007F0293" w:rsidRDefault="007F0293" w:rsidP="005B1342">
      <w:pPr>
        <w:spacing w:after="0" w:line="240" w:lineRule="auto"/>
      </w:pPr>
      <w:r>
        <w:continuationSeparator/>
      </w:r>
    </w:p>
  </w:footnote>
  <w:footnote w:id="1">
    <w:p w14:paraId="16ABC0A9" w14:textId="40485BD7" w:rsidR="00895F48" w:rsidRPr="008D24E0" w:rsidRDefault="00895F48" w:rsidP="009D2E79">
      <w:pPr>
        <w:pStyle w:val="FootnoteText"/>
        <w:ind w:left="126" w:hanging="126"/>
        <w:jc w:val="both"/>
      </w:pPr>
      <w:r>
        <w:rPr>
          <w:rStyle w:val="FootnoteReference"/>
        </w:rPr>
        <w:footnoteRef/>
      </w:r>
      <w:r>
        <w:t xml:space="preserve"> </w:t>
      </w:r>
      <w:r w:rsidR="0047070B" w:rsidRPr="0047070B">
        <w:t>For the avoidance of doubt, nothing in this clause precludes the University from disclosing consolidated or summary feedback through appropriate institutional arrangements, subject to prior University approval, provided that such disclosure does not reveal the identity of reviewers, individual assessments, confidential deliberations, or any other protected Confidential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67AD" w14:textId="77777777" w:rsidR="00835EA2" w:rsidRDefault="00835EA2" w:rsidP="009738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11E"/>
    <w:multiLevelType w:val="hybridMultilevel"/>
    <w:tmpl w:val="19F05112"/>
    <w:lvl w:ilvl="0" w:tplc="00E8FA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6E34A1"/>
    <w:multiLevelType w:val="hybridMultilevel"/>
    <w:tmpl w:val="7A1ADBA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644B5358"/>
    <w:multiLevelType w:val="hybridMultilevel"/>
    <w:tmpl w:val="27C6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6805F5"/>
    <w:multiLevelType w:val="hybridMultilevel"/>
    <w:tmpl w:val="6DB41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4442040">
    <w:abstractNumId w:val="3"/>
  </w:num>
  <w:num w:numId="2" w16cid:durableId="1873223863">
    <w:abstractNumId w:val="2"/>
  </w:num>
  <w:num w:numId="3" w16cid:durableId="111412429">
    <w:abstractNumId w:val="1"/>
  </w:num>
  <w:num w:numId="4" w16cid:durableId="86883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46"/>
    <w:rsid w:val="00005379"/>
    <w:rsid w:val="00005B60"/>
    <w:rsid w:val="0000798B"/>
    <w:rsid w:val="000110C0"/>
    <w:rsid w:val="000150DD"/>
    <w:rsid w:val="00017D20"/>
    <w:rsid w:val="000413E9"/>
    <w:rsid w:val="0004369D"/>
    <w:rsid w:val="00051A55"/>
    <w:rsid w:val="00051EAF"/>
    <w:rsid w:val="00052046"/>
    <w:rsid w:val="0005492C"/>
    <w:rsid w:val="00056684"/>
    <w:rsid w:val="00060429"/>
    <w:rsid w:val="00064059"/>
    <w:rsid w:val="00070A62"/>
    <w:rsid w:val="00074EA7"/>
    <w:rsid w:val="00085DAF"/>
    <w:rsid w:val="0009007A"/>
    <w:rsid w:val="00094EEB"/>
    <w:rsid w:val="000A505D"/>
    <w:rsid w:val="000A6101"/>
    <w:rsid w:val="000B1DE6"/>
    <w:rsid w:val="000B3727"/>
    <w:rsid w:val="000C06EA"/>
    <w:rsid w:val="000C1746"/>
    <w:rsid w:val="000C42B4"/>
    <w:rsid w:val="000C4892"/>
    <w:rsid w:val="000D19B0"/>
    <w:rsid w:val="000E062F"/>
    <w:rsid w:val="000E742A"/>
    <w:rsid w:val="000F68DA"/>
    <w:rsid w:val="00100D36"/>
    <w:rsid w:val="00111DDA"/>
    <w:rsid w:val="00116CCB"/>
    <w:rsid w:val="001459CC"/>
    <w:rsid w:val="0015319F"/>
    <w:rsid w:val="00161C0C"/>
    <w:rsid w:val="00171510"/>
    <w:rsid w:val="001858B0"/>
    <w:rsid w:val="001A0408"/>
    <w:rsid w:val="001B103C"/>
    <w:rsid w:val="001B56CA"/>
    <w:rsid w:val="001C3DA0"/>
    <w:rsid w:val="001E5C47"/>
    <w:rsid w:val="001E7A9F"/>
    <w:rsid w:val="00206A19"/>
    <w:rsid w:val="002174AA"/>
    <w:rsid w:val="00222D4F"/>
    <w:rsid w:val="002320D8"/>
    <w:rsid w:val="00234ED4"/>
    <w:rsid w:val="00237BF3"/>
    <w:rsid w:val="002407DA"/>
    <w:rsid w:val="00251834"/>
    <w:rsid w:val="00260E25"/>
    <w:rsid w:val="002622A4"/>
    <w:rsid w:val="00263FC9"/>
    <w:rsid w:val="0026797E"/>
    <w:rsid w:val="0027155C"/>
    <w:rsid w:val="00290F7C"/>
    <w:rsid w:val="00295C41"/>
    <w:rsid w:val="002A2C60"/>
    <w:rsid w:val="002B1430"/>
    <w:rsid w:val="002B5D74"/>
    <w:rsid w:val="002C3AF6"/>
    <w:rsid w:val="002C3EA9"/>
    <w:rsid w:val="002C4BCB"/>
    <w:rsid w:val="002E0A29"/>
    <w:rsid w:val="002E469A"/>
    <w:rsid w:val="002E676A"/>
    <w:rsid w:val="00316589"/>
    <w:rsid w:val="00332164"/>
    <w:rsid w:val="00332CB3"/>
    <w:rsid w:val="00343308"/>
    <w:rsid w:val="003546B4"/>
    <w:rsid w:val="00354ADD"/>
    <w:rsid w:val="0036042A"/>
    <w:rsid w:val="00366687"/>
    <w:rsid w:val="00371C23"/>
    <w:rsid w:val="003727CA"/>
    <w:rsid w:val="00374182"/>
    <w:rsid w:val="00376794"/>
    <w:rsid w:val="00381453"/>
    <w:rsid w:val="00384186"/>
    <w:rsid w:val="003C05E8"/>
    <w:rsid w:val="003C5BAC"/>
    <w:rsid w:val="003D1DD3"/>
    <w:rsid w:val="003D67FA"/>
    <w:rsid w:val="003E17B1"/>
    <w:rsid w:val="003E4DA0"/>
    <w:rsid w:val="003F02D5"/>
    <w:rsid w:val="00404797"/>
    <w:rsid w:val="004048B3"/>
    <w:rsid w:val="00405F3D"/>
    <w:rsid w:val="004078F7"/>
    <w:rsid w:val="00410B3D"/>
    <w:rsid w:val="0041336A"/>
    <w:rsid w:val="00415121"/>
    <w:rsid w:val="00417329"/>
    <w:rsid w:val="004205AF"/>
    <w:rsid w:val="004422D5"/>
    <w:rsid w:val="004454A2"/>
    <w:rsid w:val="004477BF"/>
    <w:rsid w:val="00450C58"/>
    <w:rsid w:val="004573BD"/>
    <w:rsid w:val="004645B5"/>
    <w:rsid w:val="0047070B"/>
    <w:rsid w:val="00473EC1"/>
    <w:rsid w:val="0047561F"/>
    <w:rsid w:val="004771A3"/>
    <w:rsid w:val="004B2462"/>
    <w:rsid w:val="004C6301"/>
    <w:rsid w:val="004E5C55"/>
    <w:rsid w:val="004F1C6A"/>
    <w:rsid w:val="004F4FF7"/>
    <w:rsid w:val="00506175"/>
    <w:rsid w:val="00525F58"/>
    <w:rsid w:val="005339AD"/>
    <w:rsid w:val="00536534"/>
    <w:rsid w:val="00544974"/>
    <w:rsid w:val="005477AF"/>
    <w:rsid w:val="005503E8"/>
    <w:rsid w:val="0058105D"/>
    <w:rsid w:val="005A3863"/>
    <w:rsid w:val="005A4930"/>
    <w:rsid w:val="005A7BBF"/>
    <w:rsid w:val="005B1342"/>
    <w:rsid w:val="005C15A9"/>
    <w:rsid w:val="005C4D3F"/>
    <w:rsid w:val="005C7E3A"/>
    <w:rsid w:val="005D7A77"/>
    <w:rsid w:val="005E0B0C"/>
    <w:rsid w:val="005E5A58"/>
    <w:rsid w:val="005F3E58"/>
    <w:rsid w:val="005F618E"/>
    <w:rsid w:val="006112A3"/>
    <w:rsid w:val="00612EDF"/>
    <w:rsid w:val="00617A85"/>
    <w:rsid w:val="00622C86"/>
    <w:rsid w:val="006232F7"/>
    <w:rsid w:val="0062347E"/>
    <w:rsid w:val="00635FE1"/>
    <w:rsid w:val="00636C76"/>
    <w:rsid w:val="00643063"/>
    <w:rsid w:val="00652224"/>
    <w:rsid w:val="00662A91"/>
    <w:rsid w:val="00667026"/>
    <w:rsid w:val="00672FA1"/>
    <w:rsid w:val="006744DF"/>
    <w:rsid w:val="00692887"/>
    <w:rsid w:val="00695849"/>
    <w:rsid w:val="006962B5"/>
    <w:rsid w:val="006A6C56"/>
    <w:rsid w:val="006B17E9"/>
    <w:rsid w:val="006B3448"/>
    <w:rsid w:val="006B75E6"/>
    <w:rsid w:val="006C0448"/>
    <w:rsid w:val="006F0CC3"/>
    <w:rsid w:val="006F1ADF"/>
    <w:rsid w:val="006F5DF4"/>
    <w:rsid w:val="007055F4"/>
    <w:rsid w:val="00710903"/>
    <w:rsid w:val="0072251A"/>
    <w:rsid w:val="007374D6"/>
    <w:rsid w:val="00743AFC"/>
    <w:rsid w:val="00765A2F"/>
    <w:rsid w:val="00783406"/>
    <w:rsid w:val="0078459B"/>
    <w:rsid w:val="007947DF"/>
    <w:rsid w:val="007B70DE"/>
    <w:rsid w:val="007C09C3"/>
    <w:rsid w:val="007C139F"/>
    <w:rsid w:val="007D2E46"/>
    <w:rsid w:val="007D3912"/>
    <w:rsid w:val="007E41D4"/>
    <w:rsid w:val="007E4B96"/>
    <w:rsid w:val="007F0293"/>
    <w:rsid w:val="008060C5"/>
    <w:rsid w:val="00820715"/>
    <w:rsid w:val="0082515F"/>
    <w:rsid w:val="00832CCC"/>
    <w:rsid w:val="00835EA2"/>
    <w:rsid w:val="008504B1"/>
    <w:rsid w:val="0085541A"/>
    <w:rsid w:val="00860869"/>
    <w:rsid w:val="008629E3"/>
    <w:rsid w:val="00867CA3"/>
    <w:rsid w:val="00874132"/>
    <w:rsid w:val="008743DE"/>
    <w:rsid w:val="0087533B"/>
    <w:rsid w:val="0088640E"/>
    <w:rsid w:val="00887AB8"/>
    <w:rsid w:val="00892A7A"/>
    <w:rsid w:val="00895F48"/>
    <w:rsid w:val="00897486"/>
    <w:rsid w:val="008A0368"/>
    <w:rsid w:val="008B2A70"/>
    <w:rsid w:val="008C052D"/>
    <w:rsid w:val="008C52D9"/>
    <w:rsid w:val="008C55C8"/>
    <w:rsid w:val="008D21FA"/>
    <w:rsid w:val="008D24E0"/>
    <w:rsid w:val="008D6CD0"/>
    <w:rsid w:val="008E0F13"/>
    <w:rsid w:val="008F0A06"/>
    <w:rsid w:val="008F66A9"/>
    <w:rsid w:val="009105FE"/>
    <w:rsid w:val="00912E6E"/>
    <w:rsid w:val="00915943"/>
    <w:rsid w:val="00921E9E"/>
    <w:rsid w:val="00922455"/>
    <w:rsid w:val="00922460"/>
    <w:rsid w:val="00931987"/>
    <w:rsid w:val="00931E1A"/>
    <w:rsid w:val="00932F3D"/>
    <w:rsid w:val="009377E3"/>
    <w:rsid w:val="009571CC"/>
    <w:rsid w:val="00971DE8"/>
    <w:rsid w:val="00971E7E"/>
    <w:rsid w:val="0097383E"/>
    <w:rsid w:val="00986B79"/>
    <w:rsid w:val="0099045A"/>
    <w:rsid w:val="00990CF1"/>
    <w:rsid w:val="00996BC4"/>
    <w:rsid w:val="009A5CFF"/>
    <w:rsid w:val="009B0204"/>
    <w:rsid w:val="009B6CD7"/>
    <w:rsid w:val="009B7DA2"/>
    <w:rsid w:val="009D2E79"/>
    <w:rsid w:val="009D6C68"/>
    <w:rsid w:val="009E05BB"/>
    <w:rsid w:val="009E06F3"/>
    <w:rsid w:val="009E1E87"/>
    <w:rsid w:val="009E3665"/>
    <w:rsid w:val="009F45FC"/>
    <w:rsid w:val="009F669C"/>
    <w:rsid w:val="00A02F06"/>
    <w:rsid w:val="00A07939"/>
    <w:rsid w:val="00A11E13"/>
    <w:rsid w:val="00A12A02"/>
    <w:rsid w:val="00A157BE"/>
    <w:rsid w:val="00A238FC"/>
    <w:rsid w:val="00A252C3"/>
    <w:rsid w:val="00A40166"/>
    <w:rsid w:val="00A4390F"/>
    <w:rsid w:val="00A7165C"/>
    <w:rsid w:val="00A7334B"/>
    <w:rsid w:val="00A743A1"/>
    <w:rsid w:val="00A75525"/>
    <w:rsid w:val="00A758E4"/>
    <w:rsid w:val="00A843B0"/>
    <w:rsid w:val="00A904F6"/>
    <w:rsid w:val="00AA03A3"/>
    <w:rsid w:val="00AA5BDB"/>
    <w:rsid w:val="00AA63A0"/>
    <w:rsid w:val="00AB28C1"/>
    <w:rsid w:val="00AB7D6C"/>
    <w:rsid w:val="00AC4042"/>
    <w:rsid w:val="00AC40EF"/>
    <w:rsid w:val="00AC5CB2"/>
    <w:rsid w:val="00AD0EDE"/>
    <w:rsid w:val="00AD15DA"/>
    <w:rsid w:val="00AD2A87"/>
    <w:rsid w:val="00AD2CBB"/>
    <w:rsid w:val="00AD2F39"/>
    <w:rsid w:val="00AD7381"/>
    <w:rsid w:val="00AE52A4"/>
    <w:rsid w:val="00AE5E99"/>
    <w:rsid w:val="00AF777D"/>
    <w:rsid w:val="00B01F3F"/>
    <w:rsid w:val="00B05732"/>
    <w:rsid w:val="00B07246"/>
    <w:rsid w:val="00B07D86"/>
    <w:rsid w:val="00B24397"/>
    <w:rsid w:val="00B41EC9"/>
    <w:rsid w:val="00B46DB1"/>
    <w:rsid w:val="00B47568"/>
    <w:rsid w:val="00B475D9"/>
    <w:rsid w:val="00B47E47"/>
    <w:rsid w:val="00B5309B"/>
    <w:rsid w:val="00B532B2"/>
    <w:rsid w:val="00B57BDD"/>
    <w:rsid w:val="00B634C8"/>
    <w:rsid w:val="00B74636"/>
    <w:rsid w:val="00B77662"/>
    <w:rsid w:val="00BA7062"/>
    <w:rsid w:val="00BC0432"/>
    <w:rsid w:val="00BC5B56"/>
    <w:rsid w:val="00BD1FC6"/>
    <w:rsid w:val="00BD56AF"/>
    <w:rsid w:val="00BD5901"/>
    <w:rsid w:val="00BD6E0B"/>
    <w:rsid w:val="00BE4033"/>
    <w:rsid w:val="00BF4CED"/>
    <w:rsid w:val="00BF4E11"/>
    <w:rsid w:val="00C02A53"/>
    <w:rsid w:val="00C03B7B"/>
    <w:rsid w:val="00C12DE5"/>
    <w:rsid w:val="00C14303"/>
    <w:rsid w:val="00C15980"/>
    <w:rsid w:val="00C23C86"/>
    <w:rsid w:val="00C26A56"/>
    <w:rsid w:val="00C41628"/>
    <w:rsid w:val="00C41921"/>
    <w:rsid w:val="00C435C0"/>
    <w:rsid w:val="00C46C60"/>
    <w:rsid w:val="00C517B6"/>
    <w:rsid w:val="00C7355C"/>
    <w:rsid w:val="00C807C7"/>
    <w:rsid w:val="00C811F6"/>
    <w:rsid w:val="00C81433"/>
    <w:rsid w:val="00C81E1E"/>
    <w:rsid w:val="00C844FA"/>
    <w:rsid w:val="00C95F37"/>
    <w:rsid w:val="00CB09EF"/>
    <w:rsid w:val="00CB0B54"/>
    <w:rsid w:val="00CB3C99"/>
    <w:rsid w:val="00CB55CA"/>
    <w:rsid w:val="00CC1105"/>
    <w:rsid w:val="00CC1CFD"/>
    <w:rsid w:val="00CD097A"/>
    <w:rsid w:val="00CD2237"/>
    <w:rsid w:val="00CD345A"/>
    <w:rsid w:val="00CE12FA"/>
    <w:rsid w:val="00CE1804"/>
    <w:rsid w:val="00CE385C"/>
    <w:rsid w:val="00CF0EEB"/>
    <w:rsid w:val="00CF5195"/>
    <w:rsid w:val="00CF78D8"/>
    <w:rsid w:val="00D0197E"/>
    <w:rsid w:val="00D04BD6"/>
    <w:rsid w:val="00D04FB1"/>
    <w:rsid w:val="00D141D4"/>
    <w:rsid w:val="00D31E2B"/>
    <w:rsid w:val="00D36392"/>
    <w:rsid w:val="00D42922"/>
    <w:rsid w:val="00D454DC"/>
    <w:rsid w:val="00D5324B"/>
    <w:rsid w:val="00D62811"/>
    <w:rsid w:val="00D66178"/>
    <w:rsid w:val="00D67726"/>
    <w:rsid w:val="00D86779"/>
    <w:rsid w:val="00D93377"/>
    <w:rsid w:val="00DA23C9"/>
    <w:rsid w:val="00DA3993"/>
    <w:rsid w:val="00DA4AB5"/>
    <w:rsid w:val="00DB5792"/>
    <w:rsid w:val="00DC0645"/>
    <w:rsid w:val="00DC4AB2"/>
    <w:rsid w:val="00DC6B04"/>
    <w:rsid w:val="00DD2C1A"/>
    <w:rsid w:val="00DD7166"/>
    <w:rsid w:val="00DF0BBB"/>
    <w:rsid w:val="00DF0D32"/>
    <w:rsid w:val="00DF5A69"/>
    <w:rsid w:val="00DF7A0C"/>
    <w:rsid w:val="00E112E8"/>
    <w:rsid w:val="00E134AC"/>
    <w:rsid w:val="00E15B05"/>
    <w:rsid w:val="00E31B7B"/>
    <w:rsid w:val="00E4249A"/>
    <w:rsid w:val="00E47173"/>
    <w:rsid w:val="00E547F5"/>
    <w:rsid w:val="00E71762"/>
    <w:rsid w:val="00E7290F"/>
    <w:rsid w:val="00E748E5"/>
    <w:rsid w:val="00E840F8"/>
    <w:rsid w:val="00E90BFF"/>
    <w:rsid w:val="00E94307"/>
    <w:rsid w:val="00EC1468"/>
    <w:rsid w:val="00ED2AD5"/>
    <w:rsid w:val="00EE3660"/>
    <w:rsid w:val="00EE3E7B"/>
    <w:rsid w:val="00EE6E99"/>
    <w:rsid w:val="00EF2AF2"/>
    <w:rsid w:val="00EF43D9"/>
    <w:rsid w:val="00EF5003"/>
    <w:rsid w:val="00F00A30"/>
    <w:rsid w:val="00F021D4"/>
    <w:rsid w:val="00F26293"/>
    <w:rsid w:val="00F37B1A"/>
    <w:rsid w:val="00F44FBA"/>
    <w:rsid w:val="00F53746"/>
    <w:rsid w:val="00F54A0A"/>
    <w:rsid w:val="00F6371A"/>
    <w:rsid w:val="00F64F9D"/>
    <w:rsid w:val="00F67AD8"/>
    <w:rsid w:val="00F82405"/>
    <w:rsid w:val="00F826ED"/>
    <w:rsid w:val="00FA0C40"/>
    <w:rsid w:val="00FB0155"/>
    <w:rsid w:val="00FB6146"/>
    <w:rsid w:val="00FC0E43"/>
    <w:rsid w:val="00FC3EB1"/>
    <w:rsid w:val="00FC6619"/>
    <w:rsid w:val="00FC7A6C"/>
    <w:rsid w:val="00FD1702"/>
    <w:rsid w:val="00FD2A34"/>
    <w:rsid w:val="00FE2907"/>
    <w:rsid w:val="00FE59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3FB6"/>
  <w15:chartTrackingRefBased/>
  <w15:docId w15:val="{07D18836-8A0A-43AA-944D-CE687C7E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46"/>
    <w:pPr>
      <w:spacing w:line="259" w:lineRule="auto"/>
    </w:pPr>
    <w:rPr>
      <w:rFonts w:ascii="Times New Roman" w:hAnsi="Times New Roman"/>
      <w:szCs w:val="22"/>
      <w:lang w:val="en-HK"/>
    </w:rPr>
  </w:style>
  <w:style w:type="paragraph" w:styleId="Heading1">
    <w:name w:val="heading 1"/>
    <w:basedOn w:val="Normal"/>
    <w:next w:val="Normal"/>
    <w:link w:val="Heading1Char"/>
    <w:uiPriority w:val="9"/>
    <w:qFormat/>
    <w:rsid w:val="000C174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0C174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0C174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0C1746"/>
    <w:pPr>
      <w:keepNext/>
      <w:keepLines/>
      <w:spacing w:before="80" w:after="40" w:line="278" w:lineRule="auto"/>
      <w:outlineLvl w:val="3"/>
    </w:pPr>
    <w:rPr>
      <w:rFonts w:asciiTheme="minorHAnsi" w:eastAsiaTheme="majorEastAsia" w:hAnsiTheme="minorHAnsi" w:cstheme="majorBidi"/>
      <w:i/>
      <w:iCs/>
      <w:color w:val="0F4761" w:themeColor="accent1" w:themeShade="BF"/>
      <w:szCs w:val="24"/>
      <w:lang w:val="en-US"/>
    </w:rPr>
  </w:style>
  <w:style w:type="paragraph" w:styleId="Heading5">
    <w:name w:val="heading 5"/>
    <w:basedOn w:val="Normal"/>
    <w:next w:val="Normal"/>
    <w:link w:val="Heading5Char"/>
    <w:uiPriority w:val="9"/>
    <w:semiHidden/>
    <w:unhideWhenUsed/>
    <w:qFormat/>
    <w:rsid w:val="000C1746"/>
    <w:pPr>
      <w:keepNext/>
      <w:keepLines/>
      <w:spacing w:before="80" w:after="40" w:line="278" w:lineRule="auto"/>
      <w:outlineLvl w:val="4"/>
    </w:pPr>
    <w:rPr>
      <w:rFonts w:asciiTheme="minorHAnsi" w:eastAsiaTheme="majorEastAsia" w:hAnsiTheme="minorHAnsi" w:cstheme="majorBidi"/>
      <w:color w:val="0F4761" w:themeColor="accent1" w:themeShade="BF"/>
      <w:szCs w:val="24"/>
      <w:lang w:val="en-US"/>
    </w:rPr>
  </w:style>
  <w:style w:type="paragraph" w:styleId="Heading6">
    <w:name w:val="heading 6"/>
    <w:basedOn w:val="Normal"/>
    <w:next w:val="Normal"/>
    <w:link w:val="Heading6Char"/>
    <w:uiPriority w:val="9"/>
    <w:semiHidden/>
    <w:unhideWhenUsed/>
    <w:qFormat/>
    <w:rsid w:val="000C1746"/>
    <w:pPr>
      <w:keepNext/>
      <w:keepLines/>
      <w:spacing w:before="40" w:after="0" w:line="278" w:lineRule="auto"/>
      <w:outlineLvl w:val="5"/>
    </w:pPr>
    <w:rPr>
      <w:rFonts w:asciiTheme="minorHAnsi" w:eastAsiaTheme="majorEastAsia" w:hAnsiTheme="minorHAnsi" w:cstheme="majorBidi"/>
      <w:i/>
      <w:iCs/>
      <w:color w:val="595959" w:themeColor="text1" w:themeTint="A6"/>
      <w:szCs w:val="24"/>
      <w:lang w:val="en-US"/>
    </w:rPr>
  </w:style>
  <w:style w:type="paragraph" w:styleId="Heading7">
    <w:name w:val="heading 7"/>
    <w:basedOn w:val="Normal"/>
    <w:next w:val="Normal"/>
    <w:link w:val="Heading7Char"/>
    <w:uiPriority w:val="9"/>
    <w:semiHidden/>
    <w:unhideWhenUsed/>
    <w:qFormat/>
    <w:rsid w:val="000C1746"/>
    <w:pPr>
      <w:keepNext/>
      <w:keepLines/>
      <w:spacing w:before="40" w:after="0" w:line="278" w:lineRule="auto"/>
      <w:outlineLvl w:val="6"/>
    </w:pPr>
    <w:rPr>
      <w:rFonts w:asciiTheme="minorHAnsi" w:eastAsiaTheme="majorEastAsia" w:hAnsiTheme="minorHAnsi" w:cstheme="majorBidi"/>
      <w:color w:val="595959" w:themeColor="text1" w:themeTint="A6"/>
      <w:szCs w:val="24"/>
      <w:lang w:val="en-US"/>
    </w:rPr>
  </w:style>
  <w:style w:type="paragraph" w:styleId="Heading8">
    <w:name w:val="heading 8"/>
    <w:basedOn w:val="Normal"/>
    <w:next w:val="Normal"/>
    <w:link w:val="Heading8Char"/>
    <w:uiPriority w:val="9"/>
    <w:semiHidden/>
    <w:unhideWhenUsed/>
    <w:qFormat/>
    <w:rsid w:val="000C1746"/>
    <w:pPr>
      <w:keepNext/>
      <w:keepLines/>
      <w:spacing w:after="0" w:line="278" w:lineRule="auto"/>
      <w:outlineLvl w:val="7"/>
    </w:pPr>
    <w:rPr>
      <w:rFonts w:asciiTheme="minorHAnsi" w:eastAsiaTheme="majorEastAsia" w:hAnsiTheme="minorHAnsi" w:cstheme="majorBidi"/>
      <w:i/>
      <w:iCs/>
      <w:color w:val="272727" w:themeColor="text1" w:themeTint="D8"/>
      <w:szCs w:val="24"/>
      <w:lang w:val="en-US"/>
    </w:rPr>
  </w:style>
  <w:style w:type="paragraph" w:styleId="Heading9">
    <w:name w:val="heading 9"/>
    <w:basedOn w:val="Normal"/>
    <w:next w:val="Normal"/>
    <w:link w:val="Heading9Char"/>
    <w:uiPriority w:val="9"/>
    <w:semiHidden/>
    <w:unhideWhenUsed/>
    <w:qFormat/>
    <w:rsid w:val="000C1746"/>
    <w:pPr>
      <w:keepNext/>
      <w:keepLines/>
      <w:spacing w:after="0" w:line="278" w:lineRule="auto"/>
      <w:outlineLvl w:val="8"/>
    </w:pPr>
    <w:rPr>
      <w:rFonts w:asciiTheme="minorHAnsi" w:eastAsiaTheme="majorEastAsia" w:hAnsiTheme="minorHAnsi" w:cstheme="majorBidi"/>
      <w:color w:val="272727" w:themeColor="text1" w:themeTint="D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746"/>
    <w:rPr>
      <w:rFonts w:eastAsiaTheme="majorEastAsia" w:cstheme="majorBidi"/>
      <w:color w:val="272727" w:themeColor="text1" w:themeTint="D8"/>
    </w:rPr>
  </w:style>
  <w:style w:type="paragraph" w:styleId="Title">
    <w:name w:val="Title"/>
    <w:basedOn w:val="Normal"/>
    <w:next w:val="Normal"/>
    <w:link w:val="TitleChar"/>
    <w:uiPriority w:val="10"/>
    <w:qFormat/>
    <w:rsid w:val="000C174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C1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746"/>
    <w:pPr>
      <w:numPr>
        <w:ilvl w:val="1"/>
      </w:numPr>
      <w:spacing w:line="278"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C1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746"/>
    <w:pPr>
      <w:spacing w:before="160" w:line="278" w:lineRule="auto"/>
      <w:jc w:val="center"/>
    </w:pPr>
    <w:rPr>
      <w:rFonts w:asciiTheme="minorHAnsi" w:hAnsiTheme="minorHAnsi"/>
      <w:i/>
      <w:iCs/>
      <w:color w:val="404040" w:themeColor="text1" w:themeTint="BF"/>
      <w:szCs w:val="24"/>
      <w:lang w:val="en-US"/>
    </w:rPr>
  </w:style>
  <w:style w:type="character" w:customStyle="1" w:styleId="QuoteChar">
    <w:name w:val="Quote Char"/>
    <w:basedOn w:val="DefaultParagraphFont"/>
    <w:link w:val="Quote"/>
    <w:uiPriority w:val="29"/>
    <w:rsid w:val="000C1746"/>
    <w:rPr>
      <w:i/>
      <w:iCs/>
      <w:color w:val="404040" w:themeColor="text1" w:themeTint="BF"/>
    </w:rPr>
  </w:style>
  <w:style w:type="paragraph" w:styleId="ListParagraph">
    <w:name w:val="List Paragraph"/>
    <w:basedOn w:val="Normal"/>
    <w:uiPriority w:val="34"/>
    <w:qFormat/>
    <w:rsid w:val="000C1746"/>
    <w:pPr>
      <w:spacing w:line="278" w:lineRule="auto"/>
      <w:ind w:left="720"/>
      <w:contextualSpacing/>
    </w:pPr>
    <w:rPr>
      <w:rFonts w:asciiTheme="minorHAnsi" w:hAnsiTheme="minorHAnsi"/>
      <w:szCs w:val="24"/>
      <w:lang w:val="en-US"/>
    </w:rPr>
  </w:style>
  <w:style w:type="character" w:styleId="IntenseEmphasis">
    <w:name w:val="Intense Emphasis"/>
    <w:basedOn w:val="DefaultParagraphFont"/>
    <w:uiPriority w:val="21"/>
    <w:qFormat/>
    <w:rsid w:val="000C1746"/>
    <w:rPr>
      <w:i/>
      <w:iCs/>
      <w:color w:val="0F4761" w:themeColor="accent1" w:themeShade="BF"/>
    </w:rPr>
  </w:style>
  <w:style w:type="paragraph" w:styleId="IntenseQuote">
    <w:name w:val="Intense Quote"/>
    <w:basedOn w:val="Normal"/>
    <w:next w:val="Normal"/>
    <w:link w:val="IntenseQuoteChar"/>
    <w:uiPriority w:val="30"/>
    <w:qFormat/>
    <w:rsid w:val="000C17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lang w:val="en-US"/>
    </w:rPr>
  </w:style>
  <w:style w:type="character" w:customStyle="1" w:styleId="IntenseQuoteChar">
    <w:name w:val="Intense Quote Char"/>
    <w:basedOn w:val="DefaultParagraphFont"/>
    <w:link w:val="IntenseQuote"/>
    <w:uiPriority w:val="30"/>
    <w:rsid w:val="000C1746"/>
    <w:rPr>
      <w:i/>
      <w:iCs/>
      <w:color w:val="0F4761" w:themeColor="accent1" w:themeShade="BF"/>
    </w:rPr>
  </w:style>
  <w:style w:type="character" w:styleId="IntenseReference">
    <w:name w:val="Intense Reference"/>
    <w:basedOn w:val="DefaultParagraphFont"/>
    <w:uiPriority w:val="32"/>
    <w:qFormat/>
    <w:rsid w:val="000C1746"/>
    <w:rPr>
      <w:b/>
      <w:bCs/>
      <w:smallCaps/>
      <w:color w:val="0F4761" w:themeColor="accent1" w:themeShade="BF"/>
      <w:spacing w:val="5"/>
    </w:rPr>
  </w:style>
  <w:style w:type="paragraph" w:styleId="Header">
    <w:name w:val="header"/>
    <w:basedOn w:val="Normal"/>
    <w:link w:val="HeaderChar"/>
    <w:uiPriority w:val="99"/>
    <w:unhideWhenUsed/>
    <w:rsid w:val="005B1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42"/>
    <w:rPr>
      <w:rFonts w:ascii="Times New Roman" w:hAnsi="Times New Roman"/>
      <w:szCs w:val="22"/>
      <w:lang w:val="en-HK"/>
    </w:rPr>
  </w:style>
  <w:style w:type="paragraph" w:styleId="Footer">
    <w:name w:val="footer"/>
    <w:basedOn w:val="Normal"/>
    <w:link w:val="FooterChar"/>
    <w:uiPriority w:val="99"/>
    <w:unhideWhenUsed/>
    <w:rsid w:val="005B1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42"/>
    <w:rPr>
      <w:rFonts w:ascii="Times New Roman" w:hAnsi="Times New Roman"/>
      <w:szCs w:val="22"/>
      <w:lang w:val="en-HK"/>
    </w:rPr>
  </w:style>
  <w:style w:type="table" w:styleId="TableGrid">
    <w:name w:val="Table Grid"/>
    <w:basedOn w:val="TableNormal"/>
    <w:uiPriority w:val="39"/>
    <w:rsid w:val="00017D20"/>
    <w:pPr>
      <w:spacing w:after="0" w:line="240" w:lineRule="auto"/>
    </w:pPr>
    <w:rPr>
      <w:rFonts w:ascii="Times New Roman" w:hAnsi="Times New Roman"/>
      <w:szCs w:val="22"/>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155C"/>
    <w:pPr>
      <w:spacing w:after="0" w:line="240" w:lineRule="auto"/>
    </w:pPr>
    <w:rPr>
      <w:rFonts w:ascii="Times New Roman" w:hAnsi="Times New Roman"/>
      <w:szCs w:val="22"/>
      <w:lang w:val="en-HK"/>
    </w:rPr>
  </w:style>
  <w:style w:type="character" w:styleId="CommentReference">
    <w:name w:val="annotation reference"/>
    <w:basedOn w:val="DefaultParagraphFont"/>
    <w:uiPriority w:val="99"/>
    <w:semiHidden/>
    <w:unhideWhenUsed/>
    <w:rsid w:val="00DD7166"/>
    <w:rPr>
      <w:sz w:val="16"/>
      <w:szCs w:val="16"/>
    </w:rPr>
  </w:style>
  <w:style w:type="paragraph" w:styleId="CommentText">
    <w:name w:val="annotation text"/>
    <w:basedOn w:val="Normal"/>
    <w:link w:val="CommentTextChar"/>
    <w:uiPriority w:val="99"/>
    <w:unhideWhenUsed/>
    <w:rsid w:val="00DD7166"/>
    <w:pPr>
      <w:spacing w:line="240" w:lineRule="auto"/>
    </w:pPr>
    <w:rPr>
      <w:sz w:val="20"/>
      <w:szCs w:val="20"/>
    </w:rPr>
  </w:style>
  <w:style w:type="character" w:customStyle="1" w:styleId="CommentTextChar">
    <w:name w:val="Comment Text Char"/>
    <w:basedOn w:val="DefaultParagraphFont"/>
    <w:link w:val="CommentText"/>
    <w:uiPriority w:val="99"/>
    <w:rsid w:val="00DD7166"/>
    <w:rPr>
      <w:rFonts w:ascii="Times New Roman" w:hAnsi="Times New Roman"/>
      <w:sz w:val="20"/>
      <w:szCs w:val="20"/>
      <w:lang w:val="en-HK"/>
    </w:rPr>
  </w:style>
  <w:style w:type="paragraph" w:styleId="CommentSubject">
    <w:name w:val="annotation subject"/>
    <w:basedOn w:val="CommentText"/>
    <w:next w:val="CommentText"/>
    <w:link w:val="CommentSubjectChar"/>
    <w:uiPriority w:val="99"/>
    <w:semiHidden/>
    <w:unhideWhenUsed/>
    <w:rsid w:val="00DD7166"/>
    <w:rPr>
      <w:b/>
      <w:bCs/>
    </w:rPr>
  </w:style>
  <w:style w:type="character" w:customStyle="1" w:styleId="CommentSubjectChar">
    <w:name w:val="Comment Subject Char"/>
    <w:basedOn w:val="CommentTextChar"/>
    <w:link w:val="CommentSubject"/>
    <w:uiPriority w:val="99"/>
    <w:semiHidden/>
    <w:rsid w:val="00DD7166"/>
    <w:rPr>
      <w:rFonts w:ascii="Times New Roman" w:hAnsi="Times New Roman"/>
      <w:b/>
      <w:bCs/>
      <w:sz w:val="20"/>
      <w:szCs w:val="20"/>
      <w:lang w:val="en-HK"/>
    </w:rPr>
  </w:style>
  <w:style w:type="character" w:styleId="Hyperlink">
    <w:name w:val="Hyperlink"/>
    <w:basedOn w:val="DefaultParagraphFont"/>
    <w:uiPriority w:val="99"/>
    <w:unhideWhenUsed/>
    <w:rsid w:val="000110C0"/>
    <w:rPr>
      <w:color w:val="467886" w:themeColor="hyperlink"/>
      <w:u w:val="single"/>
    </w:rPr>
  </w:style>
  <w:style w:type="character" w:styleId="UnresolvedMention">
    <w:name w:val="Unresolved Mention"/>
    <w:basedOn w:val="DefaultParagraphFont"/>
    <w:uiPriority w:val="99"/>
    <w:semiHidden/>
    <w:unhideWhenUsed/>
    <w:rsid w:val="000110C0"/>
    <w:rPr>
      <w:color w:val="605E5C"/>
      <w:shd w:val="clear" w:color="auto" w:fill="E1DFDD"/>
    </w:rPr>
  </w:style>
  <w:style w:type="character" w:styleId="FollowedHyperlink">
    <w:name w:val="FollowedHyperlink"/>
    <w:basedOn w:val="DefaultParagraphFont"/>
    <w:uiPriority w:val="99"/>
    <w:semiHidden/>
    <w:unhideWhenUsed/>
    <w:rsid w:val="00AC4042"/>
    <w:rPr>
      <w:color w:val="96607D" w:themeColor="followedHyperlink"/>
      <w:u w:val="single"/>
    </w:rPr>
  </w:style>
  <w:style w:type="paragraph" w:styleId="FootnoteText">
    <w:name w:val="footnote text"/>
    <w:basedOn w:val="Normal"/>
    <w:link w:val="FootnoteTextChar"/>
    <w:uiPriority w:val="99"/>
    <w:semiHidden/>
    <w:unhideWhenUsed/>
    <w:rsid w:val="00895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F48"/>
    <w:rPr>
      <w:rFonts w:ascii="Times New Roman" w:hAnsi="Times New Roman"/>
      <w:sz w:val="20"/>
      <w:szCs w:val="20"/>
      <w:lang w:val="en-HK"/>
    </w:rPr>
  </w:style>
  <w:style w:type="character" w:styleId="FootnoteReference">
    <w:name w:val="footnote reference"/>
    <w:basedOn w:val="DefaultParagraphFont"/>
    <w:uiPriority w:val="99"/>
    <w:semiHidden/>
    <w:unhideWhenUsed/>
    <w:rsid w:val="00895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gislation.gov.hk/hk/cap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egislation.gov.hk/hk/cap486" TargetMode="External"/><Relationship Id="rId4" Type="http://schemas.openxmlformats.org/officeDocument/2006/relationships/settings" Target="settings.xml"/><Relationship Id="rId9" Type="http://schemas.openxmlformats.org/officeDocument/2006/relationships/hyperlink" Target="https://dataprivacy.hkust.edu.hk/university-data-privacy-policy-stat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C09D-BC02-4460-A2BB-525E4E7F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VPRDO</dc:creator>
  <cp:keywords/>
  <dc:description/>
  <cp:lastModifiedBy>VPRDO</cp:lastModifiedBy>
  <cp:revision>58</cp:revision>
  <cp:lastPrinted>2026-06-12T03:50:00Z</cp:lastPrinted>
  <dcterms:created xsi:type="dcterms:W3CDTF">2026-05-29T08:27:00Z</dcterms:created>
  <dcterms:modified xsi:type="dcterms:W3CDTF">2026-06-12T10:05:00Z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d8ac82ab-d89b-4722-9992-1b511a702c28</vt:lpwstr>
  </property>
</Properties>
</file>